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79F" w:rsidRPr="002D0E6B" w:rsidRDefault="0083179F" w:rsidP="002D0E6B">
      <w:pPr>
        <w:pStyle w:val="NormalWeb"/>
        <w:jc w:val="center"/>
        <w:rPr>
          <w:b/>
          <w:sz w:val="32"/>
          <w:szCs w:val="32"/>
        </w:rPr>
      </w:pPr>
      <w:r w:rsidRPr="002D0E6B">
        <w:rPr>
          <w:b/>
          <w:sz w:val="32"/>
          <w:szCs w:val="32"/>
        </w:rPr>
        <w:t>Outline</w:t>
      </w:r>
    </w:p>
    <w:p w:rsidR="0083179F" w:rsidRDefault="0083179F" w:rsidP="003E0D0E">
      <w:pPr>
        <w:pStyle w:val="NormalWeb"/>
      </w:pPr>
      <w:r>
        <w:t>How I came to the Topic</w:t>
      </w:r>
    </w:p>
    <w:p w:rsidR="0083179F" w:rsidRDefault="0083179F" w:rsidP="002D0E6B">
      <w:pPr>
        <w:pStyle w:val="NormalWeb"/>
        <w:ind w:left="720"/>
      </w:pPr>
      <w:r>
        <w:t>Vignette:  China’s Dying Rooms</w:t>
      </w:r>
    </w:p>
    <w:p w:rsidR="0083179F" w:rsidRDefault="0083179F" w:rsidP="002D0E6B">
      <w:pPr>
        <w:pStyle w:val="NormalWeb"/>
        <w:ind w:left="720"/>
      </w:pPr>
      <w:r>
        <w:t>Vignette:  America’s Dying Rooms (from article, The God Committee)</w:t>
      </w:r>
    </w:p>
    <w:p w:rsidR="0083179F" w:rsidRDefault="0083179F" w:rsidP="003E0D0E">
      <w:pPr>
        <w:pStyle w:val="NormalWeb"/>
      </w:pPr>
      <w:r>
        <w:t>Beginning at the Beginning:</w:t>
      </w:r>
    </w:p>
    <w:p w:rsidR="0083179F" w:rsidRDefault="0083179F" w:rsidP="002D0E6B">
      <w:pPr>
        <w:pStyle w:val="NormalWeb"/>
        <w:ind w:left="720"/>
      </w:pPr>
      <w:r>
        <w:t>Malthus</w:t>
      </w:r>
    </w:p>
    <w:p w:rsidR="0083179F" w:rsidRDefault="0083179F" w:rsidP="002D0E6B">
      <w:pPr>
        <w:pStyle w:val="NormalWeb"/>
        <w:ind w:left="720"/>
      </w:pPr>
      <w:r>
        <w:t>Darwin</w:t>
      </w:r>
    </w:p>
    <w:p w:rsidR="002A4004" w:rsidRDefault="002A4004" w:rsidP="002D0E6B">
      <w:pPr>
        <w:ind w:left="720" w:firstLine="0"/>
        <w:rPr>
          <w:rFonts w:eastAsia="Times New Roman" w:cs="Times New Roman"/>
          <w:sz w:val="24"/>
          <w:szCs w:val="24"/>
        </w:rPr>
      </w:pPr>
      <w:r w:rsidRPr="002A4004">
        <w:rPr>
          <w:rFonts w:eastAsia="Times New Roman" w:cs="Times New Roman"/>
          <w:sz w:val="24"/>
          <w:szCs w:val="24"/>
        </w:rPr>
        <w:t>Spencer, Galton, and in Germany, Haeckel.  Among others.</w:t>
      </w:r>
    </w:p>
    <w:p w:rsidR="002A4004" w:rsidRDefault="002A4004" w:rsidP="0020075E">
      <w:pPr>
        <w:ind w:firstLine="0"/>
        <w:rPr>
          <w:rFonts w:eastAsia="Times New Roman" w:cs="Times New Roman"/>
          <w:sz w:val="24"/>
          <w:szCs w:val="24"/>
        </w:rPr>
      </w:pPr>
    </w:p>
    <w:p w:rsidR="0020075E" w:rsidRDefault="0020075E" w:rsidP="0020075E">
      <w:pPr>
        <w:ind w:firstLine="0"/>
        <w:rPr>
          <w:rStyle w:val="Emphasis"/>
          <w:i w:val="0"/>
          <w:sz w:val="24"/>
          <w:szCs w:val="24"/>
        </w:rPr>
      </w:pPr>
      <w:r>
        <w:rPr>
          <w:rStyle w:val="Emphasis"/>
          <w:i w:val="0"/>
          <w:sz w:val="24"/>
          <w:szCs w:val="24"/>
        </w:rPr>
        <w:t>The Glory Years of Eugenics:  1900-1930</w:t>
      </w:r>
    </w:p>
    <w:p w:rsidR="002A4004" w:rsidRDefault="002A4004" w:rsidP="0020075E">
      <w:pPr>
        <w:ind w:firstLine="0"/>
        <w:rPr>
          <w:rStyle w:val="Emphasis"/>
          <w:i w:val="0"/>
          <w:sz w:val="24"/>
          <w:szCs w:val="24"/>
        </w:rPr>
      </w:pPr>
      <w:r>
        <w:rPr>
          <w:rStyle w:val="Emphasis"/>
          <w:i w:val="0"/>
          <w:sz w:val="24"/>
          <w:szCs w:val="24"/>
        </w:rPr>
        <w:tab/>
        <w:t>Compulsory Sterilization, euthanasia, ‘lethal chambers’, ‘physician juries’</w:t>
      </w:r>
    </w:p>
    <w:p w:rsidR="0020075E" w:rsidRDefault="0020075E" w:rsidP="003E0D0E">
      <w:pPr>
        <w:pStyle w:val="NormalWeb"/>
      </w:pPr>
      <w:r>
        <w:t>Meanwhile, in Germany</w:t>
      </w:r>
    </w:p>
    <w:p w:rsidR="002A4004" w:rsidRDefault="002A4004" w:rsidP="002A4004">
      <w:pPr>
        <w:pStyle w:val="NormalWeb"/>
        <w:ind w:left="720"/>
      </w:pPr>
      <w:r>
        <w:t>Binding and Hoche</w:t>
      </w:r>
    </w:p>
    <w:p w:rsidR="002A4004" w:rsidRDefault="002A4004" w:rsidP="002A4004">
      <w:pPr>
        <w:pStyle w:val="NormalWeb"/>
        <w:ind w:left="720"/>
      </w:pPr>
      <w:r w:rsidRPr="002A4004">
        <w:t>Law for the Prevention of Genetically Diseased Offspring</w:t>
      </w:r>
    </w:p>
    <w:p w:rsidR="002A4004" w:rsidRDefault="002A4004" w:rsidP="002A4004">
      <w:pPr>
        <w:pStyle w:val="NormalWeb"/>
        <w:ind w:left="720"/>
      </w:pPr>
      <w:r>
        <w:t>Action T4 Project</w:t>
      </w:r>
    </w:p>
    <w:p w:rsidR="0020075E" w:rsidRDefault="0020075E" w:rsidP="003E0D0E">
      <w:pPr>
        <w:pStyle w:val="NormalWeb"/>
      </w:pPr>
      <w:r>
        <w:t>Crypto-Eugenicists, Unite!</w:t>
      </w:r>
    </w:p>
    <w:p w:rsidR="0020075E" w:rsidRDefault="0020075E" w:rsidP="002A4004">
      <w:pPr>
        <w:pStyle w:val="NormalWeb"/>
        <w:ind w:left="720"/>
      </w:pPr>
      <w:r>
        <w:t>Family Planning</w:t>
      </w:r>
    </w:p>
    <w:p w:rsidR="0020075E" w:rsidRDefault="0020075E" w:rsidP="002A4004">
      <w:pPr>
        <w:pStyle w:val="NormalWeb"/>
        <w:ind w:left="720"/>
      </w:pPr>
      <w:r>
        <w:t>Over-Population</w:t>
      </w:r>
    </w:p>
    <w:p w:rsidR="0020075E" w:rsidRDefault="0020075E" w:rsidP="002A4004">
      <w:pPr>
        <w:pStyle w:val="NormalWeb"/>
        <w:ind w:left="720"/>
      </w:pPr>
      <w:r>
        <w:t>Heredity Clinics</w:t>
      </w:r>
    </w:p>
    <w:p w:rsidR="0020075E" w:rsidRDefault="0020075E" w:rsidP="003E0D0E">
      <w:pPr>
        <w:pStyle w:val="NormalWeb"/>
      </w:pPr>
      <w:r>
        <w:t>The Two Holocausts of Roe vs. Wade:  One embraced, the other avoided.</w:t>
      </w:r>
    </w:p>
    <w:p w:rsidR="0020075E" w:rsidRDefault="0020075E" w:rsidP="002D0E6B">
      <w:pPr>
        <w:pStyle w:val="NormalWeb"/>
        <w:ind w:left="720"/>
      </w:pPr>
      <w:r>
        <w:t>Abortion as Eugenics</w:t>
      </w:r>
    </w:p>
    <w:p w:rsidR="002D0E6B" w:rsidRDefault="002D0E6B" w:rsidP="002D0E6B">
      <w:pPr>
        <w:pStyle w:val="NormalWeb"/>
        <w:ind w:left="720"/>
      </w:pPr>
      <w:r>
        <w:t>But in the Meantime</w:t>
      </w:r>
    </w:p>
    <w:p w:rsidR="0020075E" w:rsidRDefault="00036380" w:rsidP="002D0E6B">
      <w:pPr>
        <w:pStyle w:val="NormalWeb"/>
        <w:ind w:left="720"/>
      </w:pPr>
      <w:r>
        <w:t>According to the Numbers</w:t>
      </w:r>
      <w:r w:rsidR="002A4004">
        <w:t>,</w:t>
      </w:r>
      <w:r>
        <w:t xml:space="preserve"> They Succeeded</w:t>
      </w:r>
    </w:p>
    <w:p w:rsidR="00036380" w:rsidRDefault="00036380" w:rsidP="002D0E6B">
      <w:pPr>
        <w:pStyle w:val="NormalWeb"/>
        <w:ind w:left="720"/>
      </w:pPr>
      <w:r>
        <w:t>Eugenics by Any other Name is still Eugenics</w:t>
      </w:r>
    </w:p>
    <w:p w:rsidR="006E0C1B" w:rsidRDefault="006E0C1B" w:rsidP="00E9212E">
      <w:pPr>
        <w:pStyle w:val="NormalWeb"/>
      </w:pPr>
      <w:r>
        <w:t>Conclusion:</w:t>
      </w:r>
    </w:p>
    <w:p w:rsidR="00036380" w:rsidRDefault="00036380" w:rsidP="002D0E6B">
      <w:pPr>
        <w:pStyle w:val="NormalWeb"/>
        <w:ind w:left="720"/>
      </w:pPr>
      <w:r>
        <w:t>Everything is connected (NSSM 200 etc)</w:t>
      </w:r>
    </w:p>
    <w:p w:rsidR="00DF1D68" w:rsidRDefault="002D0E6B" w:rsidP="002D0E6B">
      <w:pPr>
        <w:pStyle w:val="NormalWeb"/>
        <w:ind w:left="720"/>
      </w:pPr>
      <w:r>
        <w:t>Involuntary Euthanasia Inbound?  Not just for infants and the disabled...</w:t>
      </w:r>
    </w:p>
    <w:p w:rsidR="00DF1D68" w:rsidRDefault="00DF1D68" w:rsidP="002D0E6B">
      <w:pPr>
        <w:pStyle w:val="NormalWeb"/>
        <w:ind w:left="720"/>
        <w:sectPr w:rsidR="00DF1D68" w:rsidSect="00E9212E">
          <w:footerReference w:type="default" r:id="rId8"/>
          <w:pgSz w:w="12240" w:h="15840"/>
          <w:pgMar w:top="864" w:right="864" w:bottom="864" w:left="864" w:header="720" w:footer="720" w:gutter="0"/>
          <w:cols w:space="720"/>
          <w:docGrid w:linePitch="360"/>
        </w:sectPr>
      </w:pPr>
    </w:p>
    <w:p w:rsidR="0020075E" w:rsidRPr="002A4004" w:rsidRDefault="002A4004" w:rsidP="003E0D0E">
      <w:pPr>
        <w:pStyle w:val="NormalWeb"/>
        <w:rPr>
          <w:b/>
          <w:sz w:val="36"/>
          <w:szCs w:val="36"/>
        </w:rPr>
      </w:pPr>
      <w:r w:rsidRPr="002A4004">
        <w:rPr>
          <w:b/>
          <w:sz w:val="36"/>
          <w:szCs w:val="36"/>
        </w:rPr>
        <w:lastRenderedPageBreak/>
        <w:t>How I came to the Topic</w:t>
      </w:r>
    </w:p>
    <w:p w:rsidR="002A4004" w:rsidRPr="00E9212E" w:rsidRDefault="00E9212E" w:rsidP="003E0D0E">
      <w:pPr>
        <w:pStyle w:val="NormalWeb"/>
        <w:rPr>
          <w:b/>
        </w:rPr>
      </w:pPr>
      <w:r>
        <w:rPr>
          <w:b/>
        </w:rPr>
        <w:t xml:space="preserve">    </w:t>
      </w:r>
      <w:r w:rsidR="002A4004" w:rsidRPr="00E9212E">
        <w:rPr>
          <w:b/>
        </w:rPr>
        <w:t>My story</w:t>
      </w:r>
    </w:p>
    <w:p w:rsidR="002A4004" w:rsidRPr="002A4004" w:rsidRDefault="002A4004" w:rsidP="002A4004">
      <w:pPr>
        <w:pStyle w:val="NormalWeb"/>
        <w:ind w:left="720"/>
        <w:rPr>
          <w:b/>
          <w:sz w:val="32"/>
          <w:szCs w:val="32"/>
        </w:rPr>
      </w:pPr>
      <w:r w:rsidRPr="002A4004">
        <w:rPr>
          <w:b/>
          <w:sz w:val="32"/>
          <w:szCs w:val="32"/>
        </w:rPr>
        <w:t>Vignette:  China’s Dying Rooms</w:t>
      </w:r>
    </w:p>
    <w:p w:rsidR="002A4004" w:rsidRPr="002A4004" w:rsidRDefault="002A4004" w:rsidP="002A4004">
      <w:pPr>
        <w:pStyle w:val="NormalWeb"/>
        <w:ind w:left="720"/>
        <w:rPr>
          <w:b/>
          <w:sz w:val="32"/>
          <w:szCs w:val="32"/>
        </w:rPr>
      </w:pPr>
      <w:r w:rsidRPr="002A4004">
        <w:rPr>
          <w:b/>
          <w:sz w:val="32"/>
          <w:szCs w:val="32"/>
        </w:rPr>
        <w:t xml:space="preserve">Vignette:  America’s Dying Rooms (from article, </w:t>
      </w:r>
      <w:r w:rsidRPr="002A4004">
        <w:rPr>
          <w:b/>
          <w:i/>
          <w:sz w:val="32"/>
          <w:szCs w:val="32"/>
        </w:rPr>
        <w:t>The God Committee</w:t>
      </w:r>
      <w:r w:rsidRPr="002A4004">
        <w:rPr>
          <w:b/>
          <w:sz w:val="32"/>
          <w:szCs w:val="32"/>
        </w:rPr>
        <w:t>)</w:t>
      </w:r>
    </w:p>
    <w:p w:rsidR="002A4004" w:rsidRDefault="002A4004" w:rsidP="002A4004">
      <w:pPr>
        <w:pStyle w:val="NormalWeb"/>
        <w:jc w:val="center"/>
      </w:pPr>
      <w:r>
        <w:rPr>
          <w:rStyle w:val="Strong"/>
        </w:rPr>
        <w:t xml:space="preserve">Elaine Freeman, </w:t>
      </w:r>
      <w:r>
        <w:rPr>
          <w:rStyle w:val="Emphasis"/>
          <w:b/>
          <w:bCs/>
        </w:rPr>
        <w:t>The ‘God’ Committee</w:t>
      </w:r>
      <w:r>
        <w:rPr>
          <w:rStyle w:val="Strong"/>
        </w:rPr>
        <w:t>, published May 21, 1972, in the New York Times</w:t>
      </w:r>
    </w:p>
    <w:p w:rsidR="002A4004" w:rsidRDefault="002A4004" w:rsidP="002A4004">
      <w:pPr>
        <w:pStyle w:val="NormalWeb"/>
        <w:jc w:val="center"/>
      </w:pPr>
      <w:r>
        <w:t xml:space="preserve"> [Opening vignette by Freeman]</w:t>
      </w:r>
    </w:p>
    <w:p w:rsidR="002A4004" w:rsidRDefault="002A4004" w:rsidP="002A4004">
      <w:pPr>
        <w:pStyle w:val="NormalWeb"/>
      </w:pPr>
      <w:r>
        <w:rPr>
          <w:rStyle w:val="Emphasis"/>
        </w:rPr>
        <w:t>The baby is a mongoloid born with duodenal atresia, an intestinal obstruction.  The parents, professional people in Maryland, refuse permission for the surgery that will enable the infant to survive, deciding that it would be unfair to their two normal children to bring a mongoloid into the home.  Doctors at John Hopkins Hospital in Baltimore seek help from the courts, which in Maryland have the power to appoint a guardian who will authorize necessary medical care for a child when the parents won’t.  A senior member of the judiciary advises them that the courts would not force the parents–</w:t>
      </w:r>
      <w:r w:rsidRPr="002A4004">
        <w:rPr>
          <w:rStyle w:val="Emphasis"/>
          <w:b/>
        </w:rPr>
        <w:t>or society</w:t>
      </w:r>
      <w:r>
        <w:rPr>
          <w:rStyle w:val="Emphasis"/>
        </w:rPr>
        <w:t>–to bear the burden of rearing such a child.</w:t>
      </w:r>
    </w:p>
    <w:p w:rsidR="002A4004" w:rsidRDefault="002A4004" w:rsidP="002A4004">
      <w:pPr>
        <w:pStyle w:val="NormalWeb"/>
      </w:pPr>
      <w:r>
        <w:rPr>
          <w:rStyle w:val="Emphasis"/>
        </w:rPr>
        <w:t>Accordingly, the baby’s bassinet is wheeled to a dark corner of the nursery where in 15 days it becomes dehydrated enough to die a “natural death.”</w:t>
      </w:r>
    </w:p>
    <w:p w:rsidR="002A4004" w:rsidRPr="002A4004" w:rsidRDefault="002A4004" w:rsidP="002A4004">
      <w:pPr>
        <w:pStyle w:val="NormalWeb"/>
        <w:rPr>
          <w:sz w:val="36"/>
          <w:szCs w:val="36"/>
        </w:rPr>
      </w:pPr>
      <w:r>
        <w:rPr>
          <w:sz w:val="36"/>
          <w:szCs w:val="36"/>
        </w:rPr>
        <w:t>Beginning at the Beginning</w:t>
      </w:r>
    </w:p>
    <w:p w:rsidR="002A4004" w:rsidRPr="002A4004" w:rsidRDefault="002A4004" w:rsidP="003E0D0E">
      <w:pPr>
        <w:pStyle w:val="NormalWeb"/>
        <w:rPr>
          <w:sz w:val="36"/>
          <w:szCs w:val="36"/>
        </w:rPr>
      </w:pPr>
      <w:r w:rsidRPr="002A4004">
        <w:rPr>
          <w:sz w:val="36"/>
          <w:szCs w:val="36"/>
        </w:rPr>
        <w:t>Malthus</w:t>
      </w:r>
    </w:p>
    <w:p w:rsidR="002A4004" w:rsidRDefault="002A4004" w:rsidP="003E0D0E">
      <w:pPr>
        <w:pStyle w:val="NormalWeb"/>
        <w:rPr>
          <w:sz w:val="36"/>
          <w:szCs w:val="36"/>
        </w:rPr>
      </w:pPr>
      <w:r w:rsidRPr="002A4004">
        <w:rPr>
          <w:sz w:val="36"/>
          <w:szCs w:val="36"/>
        </w:rPr>
        <w:t>Darwin</w:t>
      </w:r>
    </w:p>
    <w:p w:rsidR="00A95FFE" w:rsidRPr="00A95FFE" w:rsidRDefault="00A95FFE" w:rsidP="00A95FFE">
      <w:pPr>
        <w:pStyle w:val="maintext"/>
        <w:spacing w:line="240" w:lineRule="auto"/>
        <w:rPr>
          <w:b/>
          <w:sz w:val="28"/>
          <w:szCs w:val="28"/>
        </w:rPr>
      </w:pPr>
      <w:r w:rsidRPr="00A95FFE">
        <w:rPr>
          <w:b/>
          <w:sz w:val="28"/>
          <w:szCs w:val="28"/>
        </w:rPr>
        <w:t xml:space="preserve">In 1914, Francis Darwin gave the "Galton Lecture" at the Eugenics Education Society </w:t>
      </w:r>
    </w:p>
    <w:p w:rsidR="00A95FFE" w:rsidRDefault="00A95FFE" w:rsidP="00A95FFE">
      <w:pPr>
        <w:pStyle w:val="maintext"/>
        <w:spacing w:line="240" w:lineRule="auto"/>
      </w:pPr>
    </w:p>
    <w:p w:rsidR="00A95FFE" w:rsidRDefault="00A95FFE" w:rsidP="00A95FFE">
      <w:pPr>
        <w:pStyle w:val="maintext"/>
        <w:spacing w:line="240" w:lineRule="auto"/>
        <w:ind w:left="1440"/>
      </w:pPr>
      <w:r>
        <w:t xml:space="preserve">He states that "in our day the name of Galton is intimately connected in our minds with the science of heredity, and we forget that he, like lesser men, was as a mine fired by the </w:t>
      </w:r>
      <w:r w:rsidRPr="00864497">
        <w:rPr>
          <w:i/>
        </w:rPr>
        <w:t>Origin</w:t>
      </w:r>
      <w:r>
        <w:t>."</w:t>
      </w:r>
      <w:r>
        <w:rPr>
          <w:rStyle w:val="FootnoteReference"/>
        </w:rPr>
        <w:footnoteReference w:id="1"/>
      </w:r>
      <w:r>
        <w:t xml:space="preserve"> ... "</w:t>
      </w:r>
      <w:r w:rsidRPr="00A95FFE">
        <w:rPr>
          <w:b/>
        </w:rPr>
        <w:t>The research on the heredity of mental and moral characters leads naturally to eugenics,</w:t>
      </w:r>
      <w:r>
        <w:t xml:space="preserve"> as in the Macmillan paper of 1865."</w:t>
      </w:r>
      <w:r>
        <w:rPr>
          <w:rStyle w:val="FootnoteReference"/>
        </w:rPr>
        <w:footnoteReference w:id="2"/>
      </w:r>
    </w:p>
    <w:p w:rsidR="00A95FFE" w:rsidRDefault="00A95FFE" w:rsidP="00A95FFE">
      <w:pPr>
        <w:pStyle w:val="maintext"/>
        <w:spacing w:line="240" w:lineRule="auto"/>
        <w:ind w:left="1440"/>
      </w:pPr>
      <w:r>
        <w:t xml:space="preserve">[Galton's] "future [fame] will rest.  For </w:t>
      </w:r>
      <w:r w:rsidRPr="00A95FFE">
        <w:rPr>
          <w:b/>
        </w:rPr>
        <w:t>no one can doubt that the science of eugenics must become a great and beneficent force in the evolution of man</w:t>
      </w:r>
      <w:r>
        <w:t>."</w:t>
      </w:r>
      <w:r>
        <w:rPr>
          <w:rStyle w:val="FootnoteReference"/>
        </w:rPr>
        <w:footnoteReference w:id="3"/>
      </w:r>
      <w:r>
        <w:t xml:space="preserve">  “[Galton] had the support of Charles Darwin who never wavered in his admiration of Galton's purpose, though he had doubts about the practicality of reform.  His hesitation in regard to eugenic method is expressed with a wise proviso as to future possibilities:  "I have lately been led," he says, "to reflect a little . . . on the artificial checks, but doubt greatly whether such would be </w:t>
      </w:r>
      <w:r>
        <w:lastRenderedPageBreak/>
        <w:t xml:space="preserve">advantageous to the world at large at present, however it may be in the distant future."  In the first edition of the </w:t>
      </w:r>
      <w:r w:rsidRPr="00D25084">
        <w:rPr>
          <w:i/>
        </w:rPr>
        <w:t>Descent of Man</w:t>
      </w:r>
      <w:r>
        <w:t xml:space="preserve">, 1874, </w:t>
      </w:r>
      <w:r w:rsidRPr="00A95FFE">
        <w:rPr>
          <w:b/>
        </w:rPr>
        <w:t>he distinctly gives his adherence to the eugenic idea by his assertion that man might by selection do something for the moral and physical qualities of the race</w:t>
      </w:r>
      <w:r>
        <w:t>.”</w:t>
      </w:r>
      <w:r>
        <w:rPr>
          <w:rStyle w:val="FootnoteReference"/>
        </w:rPr>
        <w:footnoteReference w:id="4"/>
      </w:r>
    </w:p>
    <w:p w:rsidR="00E157F6" w:rsidRPr="00E157F6" w:rsidRDefault="00E157F6" w:rsidP="00E157F6">
      <w:pPr>
        <w:pStyle w:val="NormalWeb"/>
        <w:ind w:left="2160"/>
        <w:rPr>
          <w:i/>
        </w:rPr>
      </w:pPr>
      <w:r w:rsidRPr="00E157F6">
        <w:rPr>
          <w:i/>
        </w:rPr>
        <w:t>“against evolution the gods fight in vain”</w:t>
      </w:r>
    </w:p>
    <w:p w:rsidR="002A4004" w:rsidRPr="002A4004" w:rsidRDefault="002A4004" w:rsidP="003E0D0E">
      <w:pPr>
        <w:pStyle w:val="NormalWeb"/>
        <w:rPr>
          <w:sz w:val="36"/>
          <w:szCs w:val="36"/>
        </w:rPr>
      </w:pPr>
      <w:r w:rsidRPr="002A4004">
        <w:rPr>
          <w:sz w:val="36"/>
          <w:szCs w:val="36"/>
        </w:rPr>
        <w:t>Spencer, Galton, and in Germany, Haeckel.  Among others.</w:t>
      </w:r>
    </w:p>
    <w:p w:rsidR="003E0D0E" w:rsidRDefault="003E0D0E" w:rsidP="0083179F">
      <w:pPr>
        <w:pStyle w:val="NormalWeb"/>
        <w:ind w:left="720"/>
      </w:pPr>
      <w:r>
        <w:t>Herbert Spencer, CHAPTER XIV.: preparation in biology. The Study of Sociology [1873] [</w:t>
      </w:r>
      <w:hyperlink r:id="rId9" w:tgtFrame="_blank" w:history="1">
        <w:r>
          <w:rPr>
            <w:rStyle w:val="Hyperlink"/>
          </w:rPr>
          <w:t>SOURCE</w:t>
        </w:r>
      </w:hyperlink>
      <w:r>
        <w:t>]</w:t>
      </w:r>
    </w:p>
    <w:p w:rsidR="003E0D0E" w:rsidRPr="0083179F" w:rsidRDefault="003E0D0E" w:rsidP="0083179F">
      <w:pPr>
        <w:pStyle w:val="NormalWeb"/>
        <w:ind w:left="720"/>
        <w:rPr>
          <w:b/>
        </w:rPr>
      </w:pPr>
      <w:r>
        <w:t xml:space="preserve">Other evils, no less serious, are entailed by legislative actions and by actions of individuals, single and combined, which overlook or disregard a kindred biological truth. Besides an habitual neglect of the fact that the quality of a </w:t>
      </w:r>
      <w:r w:rsidRPr="0083179F">
        <w:rPr>
          <w:b/>
        </w:rPr>
        <w:t>society is physically lowered by the artificial preservation of its feeblest members</w:t>
      </w:r>
      <w:r>
        <w:t xml:space="preserve">, there is an habitual neglect of the fact that the quality of a society is lowered morally and intellectually, by the </w:t>
      </w:r>
      <w:r w:rsidRPr="0083179F">
        <w:rPr>
          <w:b/>
        </w:rPr>
        <w:t>artificial preservation of those who are least able to take care of themselves.</w:t>
      </w:r>
    </w:p>
    <w:p w:rsidR="003E0D0E" w:rsidRPr="0083179F" w:rsidRDefault="003E0D0E" w:rsidP="0083179F">
      <w:pPr>
        <w:pStyle w:val="NormalWeb"/>
        <w:ind w:left="720"/>
        <w:rPr>
          <w:b/>
        </w:rPr>
      </w:pPr>
      <w:r w:rsidRPr="0083179F">
        <w:rPr>
          <w:b/>
        </w:rPr>
        <w:t>[...]For if the unworthy are helped to increase, by shielding them from that mortality which their unworthiness would naturally entail, the effect is to produce, generation after generation, a greater unworthiness. [...]</w:t>
      </w:r>
    </w:p>
    <w:p w:rsidR="003E0D0E" w:rsidRPr="0083179F" w:rsidRDefault="003E0D0E" w:rsidP="0083179F">
      <w:pPr>
        <w:pStyle w:val="NormalWeb"/>
        <w:ind w:left="720"/>
        <w:rPr>
          <w:b/>
        </w:rPr>
      </w:pPr>
      <w:r w:rsidRPr="0083179F">
        <w:rPr>
          <w:b/>
        </w:rPr>
        <w:t>Fostering the good-for-nothing at the expense of the good, is an extreme cruelty. It is a deliberate storing-up of miseries for future generations. There is no greater curse to posterity than that of bequeathing them an increasing population of imbeciles and idlers and criminals. To aid the bad in multiplying, is, in effect, the same as maliciously providing for our descendants a multitude of enemies.</w:t>
      </w:r>
    </w:p>
    <w:p w:rsidR="003E0D0E" w:rsidRDefault="003E0D0E" w:rsidP="0083179F">
      <w:pPr>
        <w:pStyle w:val="NormalWeb"/>
        <w:ind w:left="720"/>
      </w:pPr>
      <w:r>
        <w:t xml:space="preserve">My purpose is simply to show that </w:t>
      </w:r>
      <w:r w:rsidRPr="0083179F">
        <w:rPr>
          <w:b/>
        </w:rPr>
        <w:t>a rational policy</w:t>
      </w:r>
      <w:r>
        <w:t xml:space="preserve"> must recognize certain general truths of Biology; and to insist that only when study of these general truths, as illustrated throughout the living world, has woven them into the conceptions of things, is there gained a strong conviction that disregard of them must cause enormous mischiefs.</w:t>
      </w:r>
    </w:p>
    <w:p w:rsidR="003E0D0E" w:rsidRPr="002A4004" w:rsidRDefault="0083179F">
      <w:pPr>
        <w:rPr>
          <w:rStyle w:val="Emphasis"/>
          <w:b/>
          <w:i w:val="0"/>
          <w:sz w:val="36"/>
          <w:szCs w:val="36"/>
        </w:rPr>
      </w:pPr>
      <w:r w:rsidRPr="002A4004">
        <w:rPr>
          <w:rStyle w:val="Emphasis"/>
          <w:b/>
          <w:i w:val="0"/>
          <w:sz w:val="36"/>
          <w:szCs w:val="36"/>
        </w:rPr>
        <w:t>The Glory Years of Eugenics:  1900-1930</w:t>
      </w:r>
    </w:p>
    <w:p w:rsidR="0083179F" w:rsidRPr="002A4004" w:rsidRDefault="002A4004">
      <w:pPr>
        <w:rPr>
          <w:rStyle w:val="Emphasis"/>
          <w:b/>
          <w:i w:val="0"/>
          <w:sz w:val="24"/>
          <w:szCs w:val="24"/>
        </w:rPr>
      </w:pPr>
      <w:r w:rsidRPr="002A4004">
        <w:rPr>
          <w:rStyle w:val="Emphasis"/>
          <w:b/>
          <w:i w:val="0"/>
          <w:sz w:val="24"/>
          <w:szCs w:val="24"/>
        </w:rPr>
        <w:tab/>
      </w:r>
      <w:r w:rsidR="0083179F" w:rsidRPr="002A4004">
        <w:rPr>
          <w:rStyle w:val="Emphasis"/>
          <w:b/>
          <w:i w:val="0"/>
          <w:sz w:val="24"/>
          <w:szCs w:val="24"/>
        </w:rPr>
        <w:t>Compulsory Sterilization, euthanasia, ‘lethal chambers’</w:t>
      </w:r>
      <w:r w:rsidR="00A572EB" w:rsidRPr="002A4004">
        <w:rPr>
          <w:rStyle w:val="Emphasis"/>
          <w:b/>
          <w:i w:val="0"/>
          <w:sz w:val="24"/>
          <w:szCs w:val="24"/>
        </w:rPr>
        <w:t>, ‘physician juries’</w:t>
      </w:r>
    </w:p>
    <w:p w:rsidR="00A572EB" w:rsidRDefault="00A572EB">
      <w:pPr>
        <w:rPr>
          <w:rStyle w:val="Emphasis"/>
          <w:i w:val="0"/>
          <w:sz w:val="24"/>
          <w:szCs w:val="24"/>
        </w:rPr>
      </w:pPr>
    </w:p>
    <w:p w:rsidR="002A4004" w:rsidRDefault="002A4004" w:rsidP="002150CD">
      <w:pPr>
        <w:jc w:val="center"/>
        <w:rPr>
          <w:rStyle w:val="Emphasis"/>
          <w:b/>
          <w:i w:val="0"/>
          <w:sz w:val="24"/>
          <w:szCs w:val="24"/>
        </w:rPr>
      </w:pPr>
      <w:r>
        <w:rPr>
          <w:rStyle w:val="Emphasis"/>
          <w:b/>
          <w:i w:val="0"/>
          <w:sz w:val="24"/>
          <w:szCs w:val="24"/>
        </w:rPr>
        <w:t>SAMPLES:</w:t>
      </w:r>
    </w:p>
    <w:p w:rsidR="002150CD" w:rsidRDefault="002150CD" w:rsidP="002150CD">
      <w:pPr>
        <w:pStyle w:val="NormalWeb"/>
        <w:ind w:left="288"/>
        <w:rPr>
          <w:rStyle w:val="Strong"/>
        </w:rPr>
      </w:pPr>
      <w:r>
        <w:rPr>
          <w:rStyle w:val="Strong"/>
        </w:rPr>
        <w:t xml:space="preserve">W. Duncan McKim, Heredity and Human Progress, 1900.  </w:t>
      </w:r>
    </w:p>
    <w:p w:rsidR="002150CD" w:rsidRPr="002150CD" w:rsidRDefault="002150CD" w:rsidP="002150CD">
      <w:pPr>
        <w:pStyle w:val="NormalWeb"/>
        <w:ind w:left="720"/>
        <w:rPr>
          <w:rStyle w:val="Strong"/>
          <w:b w:val="0"/>
        </w:rPr>
      </w:pPr>
      <w:r>
        <w:t xml:space="preserve">But as men rose to a higher level of intelligence and united into societies, they began to make for themselves an artificial environment, which grew ever more complex, more many-sided.  The valuable principle of cooperation was gradually introduced, but not always applied wisely; and through its misuse the salutary working of natural selection was often, in great measure, set at defiance.  </w:t>
      </w:r>
      <w:r w:rsidRPr="002150CD">
        <w:rPr>
          <w:b/>
        </w:rPr>
        <w:t xml:space="preserve">When a man, although ill-adapted to the natural environment, presented a fairly adequate adjustment to certain of the many sides of that which was artificial, society often </w:t>
      </w:r>
      <w:r w:rsidRPr="002150CD">
        <w:rPr>
          <w:b/>
        </w:rPr>
        <w:lastRenderedPageBreak/>
        <w:t xml:space="preserve">came to his support, paid for him as it were his natural debts, secured his survival, and favored the continuance of his kind.  But the sanction thus </w:t>
      </w:r>
      <w:r w:rsidRPr="002150CD">
        <w:rPr>
          <w:b/>
          <w:u w:val="single"/>
        </w:rPr>
        <w:t>purchased for many an unworthy life</w:t>
      </w:r>
      <w:r w:rsidRPr="002150CD">
        <w:rPr>
          <w:b/>
        </w:rPr>
        <w:t xml:space="preserve"> has often proved a curse both for the race and the individual.</w:t>
      </w:r>
    </w:p>
    <w:p w:rsidR="002150CD" w:rsidRDefault="002150CD" w:rsidP="002150CD">
      <w:pPr>
        <w:pStyle w:val="NormalWeb"/>
        <w:ind w:left="720"/>
      </w:pPr>
      <w:r>
        <w:t>[...]</w:t>
      </w:r>
    </w:p>
    <w:p w:rsidR="002150CD" w:rsidRDefault="002150CD" w:rsidP="002150CD">
      <w:pPr>
        <w:pStyle w:val="NormalWeb"/>
        <w:ind w:left="720"/>
      </w:pPr>
      <w:r w:rsidRPr="002150CD">
        <w:rPr>
          <w:b/>
        </w:rPr>
        <w:t>It is not the mere wearing of a human form which truly indicates a man.  The idiot and the low-grade imbecile are not true men, for certain essential human elements have never entered into them, and never can; nor is the moral idiot truly a man, nor, while the sad condition lasts, the lunatic.</w:t>
      </w:r>
      <w:r>
        <w:t>  These beings live among us as men, but if we reckon with them as human we shall fare much as if we bargained with the dead or with beasts of prey.  It is a most depressing revelation that there are beings of like form with ourselves whom we can never treat as brothers, against whom, for our very life, we must exercise perpetual vigilance; but such being the fact, it behooves us, not only for our own safety but for that of our posterity, to adjust ourselves speedily to this knowledge.</w:t>
      </w:r>
    </w:p>
    <w:p w:rsidR="00A572EB" w:rsidRPr="00A572EB" w:rsidRDefault="00A572EB" w:rsidP="002A4004">
      <w:pPr>
        <w:ind w:left="288"/>
        <w:rPr>
          <w:rStyle w:val="Emphasis"/>
          <w:b/>
          <w:i w:val="0"/>
          <w:sz w:val="24"/>
          <w:szCs w:val="24"/>
        </w:rPr>
      </w:pPr>
      <w:r w:rsidRPr="00A572EB">
        <w:rPr>
          <w:rStyle w:val="Emphasis"/>
          <w:b/>
          <w:i w:val="0"/>
          <w:sz w:val="24"/>
          <w:szCs w:val="24"/>
        </w:rPr>
        <w:t>George Bernard Shaw (1910)</w:t>
      </w:r>
    </w:p>
    <w:p w:rsidR="00A572EB" w:rsidRDefault="002A4004" w:rsidP="002A4004">
      <w:pPr>
        <w:pStyle w:val="NormalWeb"/>
        <w:ind w:left="720"/>
      </w:pPr>
      <w:r>
        <w:rPr>
          <w:b/>
        </w:rPr>
        <w:t>[</w:t>
      </w:r>
      <w:r w:rsidR="00A572EB" w:rsidRPr="0020075E">
        <w:rPr>
          <w:b/>
        </w:rPr>
        <w:t>That</w:t>
      </w:r>
      <w:r>
        <w:rPr>
          <w:b/>
        </w:rPr>
        <w:t>]</w:t>
      </w:r>
      <w:r w:rsidR="00A572EB" w:rsidRPr="0020075E">
        <w:rPr>
          <w:b/>
        </w:rPr>
        <w:t xml:space="preserve"> would involve a revised view of the sacredness of human life.  We should find ourselves committed to killing a great many people whom we now leave living, and to leave living a great many people whom we at present kill.</w:t>
      </w:r>
      <w:r w:rsidR="00A572EB">
        <w:t>  We should have to get rid of all ideas about capital punishment.  It is right if a man cannot be trusted to go about in society without injuring other people that he should be killed.  But a man may commit murder and be a perfectly safe and desirable citizen afterwards.  It might be that it was desirable to have removed the man he murdered.</w:t>
      </w:r>
    </w:p>
    <w:p w:rsidR="00A572EB" w:rsidRPr="0020075E" w:rsidRDefault="00A572EB" w:rsidP="002A4004">
      <w:pPr>
        <w:pStyle w:val="NormalWeb"/>
        <w:ind w:left="720"/>
        <w:rPr>
          <w:b/>
        </w:rPr>
      </w:pPr>
      <w:r w:rsidRPr="0020075E">
        <w:rPr>
          <w:b/>
        </w:rPr>
        <w:t>A part of eugenic politics would finally land us in an extensive use of the lethal chamber.  A great many people would have to be put out of existence simply because it wastes other people’s time to look after them.</w:t>
      </w:r>
    </w:p>
    <w:p w:rsidR="00A572EB" w:rsidRDefault="00A572EB" w:rsidP="002A4004">
      <w:pPr>
        <w:pStyle w:val="NormalWeb"/>
        <w:ind w:left="576"/>
      </w:pPr>
      <w:r>
        <w:rPr>
          <w:rStyle w:val="Strong"/>
        </w:rPr>
        <w:t xml:space="preserve">Virginia Woolf, in a </w:t>
      </w:r>
      <w:hyperlink r:id="rId10" w:anchor="v=onepage&amp;q=virginia%20woolf%20diary%20%22everyone%20in%20that%20long%20line%20was%20a%20miserable%20ineffective%22&amp;f=false" w:history="1">
        <w:r>
          <w:rPr>
            <w:rStyle w:val="Hyperlink"/>
            <w:b/>
            <w:bCs/>
          </w:rPr>
          <w:t>1915 diary entry</w:t>
        </w:r>
      </w:hyperlink>
      <w:r>
        <w:rPr>
          <w:rStyle w:val="Strong"/>
        </w:rPr>
        <w:t xml:space="preserve"> describing some people she saw while on a walk:</w:t>
      </w:r>
    </w:p>
    <w:p w:rsidR="00A572EB" w:rsidRDefault="00A572EB" w:rsidP="002A4004">
      <w:pPr>
        <w:pStyle w:val="NormalWeb"/>
        <w:ind w:left="864"/>
      </w:pPr>
      <w:r>
        <w:t>we met &amp; had to pass a long line of imbeciles.  the first was a very tall young man, just queer enough to look at twice, but no more; the second shuffled, &amp; looked aside; and then one realised that everyone in that long line was a miserable ineffective shuffling idiotic creature, with no forehead, or no chin, &amp; an imbecile grin, or a wild suspicious stare.  It was perfectly horrible.  They should certainly be killed.</w:t>
      </w:r>
    </w:p>
    <w:p w:rsidR="00A572EB" w:rsidRDefault="00A572EB" w:rsidP="002A4004">
      <w:pPr>
        <w:ind w:left="576"/>
        <w:rPr>
          <w:rStyle w:val="Emphasis"/>
          <w:i w:val="0"/>
          <w:sz w:val="24"/>
          <w:szCs w:val="24"/>
        </w:rPr>
      </w:pPr>
    </w:p>
    <w:p w:rsidR="00A572EB" w:rsidRPr="002A4004" w:rsidRDefault="00A572EB" w:rsidP="002A4004">
      <w:pPr>
        <w:ind w:left="576"/>
        <w:rPr>
          <w:rStyle w:val="Strong"/>
          <w:sz w:val="24"/>
          <w:szCs w:val="24"/>
        </w:rPr>
      </w:pPr>
      <w:r w:rsidRPr="002A4004">
        <w:rPr>
          <w:rStyle w:val="Strong"/>
          <w:sz w:val="24"/>
          <w:szCs w:val="24"/>
        </w:rPr>
        <w:t xml:space="preserve">Helen Keller:  </w:t>
      </w:r>
      <w:r w:rsidRPr="002A4004">
        <w:rPr>
          <w:rStyle w:val="Emphasis"/>
          <w:b/>
          <w:bCs/>
          <w:sz w:val="24"/>
          <w:szCs w:val="24"/>
        </w:rPr>
        <w:t>Physicians Juries for Defective Babies</w:t>
      </w:r>
      <w:r w:rsidRPr="002A4004">
        <w:rPr>
          <w:rStyle w:val="Strong"/>
          <w:sz w:val="24"/>
          <w:szCs w:val="24"/>
        </w:rPr>
        <w:t xml:space="preserve"> published in New Republic, Vol. 5, Dec. 18, 1915 pages 173-4. </w:t>
      </w:r>
    </w:p>
    <w:p w:rsidR="00A572EB" w:rsidRDefault="00A572EB" w:rsidP="002A4004">
      <w:pPr>
        <w:ind w:left="576"/>
        <w:rPr>
          <w:rStyle w:val="Strong"/>
        </w:rPr>
      </w:pPr>
    </w:p>
    <w:p w:rsidR="00A572EB" w:rsidRPr="002A4004" w:rsidRDefault="00A572EB" w:rsidP="002A4004">
      <w:pPr>
        <w:ind w:left="864"/>
        <w:rPr>
          <w:b/>
          <w:sz w:val="24"/>
          <w:szCs w:val="24"/>
        </w:rPr>
      </w:pPr>
      <w:r w:rsidRPr="002A4004">
        <w:rPr>
          <w:sz w:val="24"/>
          <w:szCs w:val="24"/>
        </w:rPr>
        <w:t>Much of the discussion aroused by Dr. Haiselden when he permitted the Bollinger baby to die centers around a belief in the sacredness of life</w:t>
      </w:r>
      <w:r w:rsidRPr="002A4004">
        <w:rPr>
          <w:b/>
          <w:sz w:val="24"/>
          <w:szCs w:val="24"/>
        </w:rPr>
        <w:t>.  If many of those that object to the physicians course would take the trouble to analyze their idea of “life,” I think they would find that it means just to breathe.  Surely they must admit that such an existence is not worth while.</w:t>
      </w:r>
      <w:r w:rsidRPr="002A4004">
        <w:rPr>
          <w:sz w:val="24"/>
          <w:szCs w:val="24"/>
        </w:rPr>
        <w:t xml:space="preserve">  It is the possibilities of happiness, intelligence and power that give life its sanctity, and they are absent in the case of a poor, misshapen, paralyzed, unthinking creature.  I think there are many more clear cases of such hopeless death-in-life than the critics of Dr. Haiselden realize.  </w:t>
      </w:r>
      <w:r w:rsidRPr="002A4004">
        <w:rPr>
          <w:b/>
          <w:sz w:val="24"/>
          <w:szCs w:val="24"/>
        </w:rPr>
        <w:t>The toleration of such anomalies tends to lessen the sacredness in which normal life is held.</w:t>
      </w:r>
    </w:p>
    <w:p w:rsidR="00A572EB" w:rsidRPr="002A4004" w:rsidRDefault="00A572EB" w:rsidP="002A4004">
      <w:pPr>
        <w:ind w:left="864"/>
        <w:rPr>
          <w:sz w:val="24"/>
          <w:szCs w:val="24"/>
        </w:rPr>
      </w:pPr>
      <w:r w:rsidRPr="002A4004">
        <w:rPr>
          <w:sz w:val="24"/>
          <w:szCs w:val="24"/>
        </w:rPr>
        <w:t>...</w:t>
      </w:r>
    </w:p>
    <w:p w:rsidR="00A572EB" w:rsidRPr="002A4004" w:rsidRDefault="00A572EB" w:rsidP="002A4004">
      <w:pPr>
        <w:ind w:left="864"/>
        <w:rPr>
          <w:rStyle w:val="Emphasis"/>
          <w:i w:val="0"/>
          <w:sz w:val="24"/>
          <w:szCs w:val="24"/>
        </w:rPr>
      </w:pPr>
    </w:p>
    <w:p w:rsidR="00A572EB" w:rsidRPr="002A4004" w:rsidRDefault="00A572EB" w:rsidP="002A4004">
      <w:pPr>
        <w:ind w:left="864"/>
        <w:rPr>
          <w:rStyle w:val="Emphasis"/>
          <w:b/>
          <w:i w:val="0"/>
          <w:sz w:val="24"/>
          <w:szCs w:val="24"/>
        </w:rPr>
      </w:pPr>
      <w:r w:rsidRPr="002A4004">
        <w:rPr>
          <w:b/>
          <w:sz w:val="24"/>
          <w:szCs w:val="24"/>
        </w:rPr>
        <w:lastRenderedPageBreak/>
        <w:t xml:space="preserve">It seems to me that the simplest, wisest thing to do would be to submit cases like that of the malformed idiot baby to a jury of expert physicians.  </w:t>
      </w:r>
      <w:r w:rsidRPr="002A4004">
        <w:rPr>
          <w:sz w:val="24"/>
          <w:szCs w:val="24"/>
        </w:rPr>
        <w:t xml:space="preserve">An ordinary jury decides matters of life and death on the evidence of untrained and often prejudiced observers.  Their own verdict is not based on a knowledge of criminology, and they are often swayed by obscure prejudices or the eloquence of a prosecutor.  Even if the accused before them is guilty, there is often no way of knowing that he would commit new crimes, that he would not become a useful and productive member of society.  </w:t>
      </w:r>
      <w:r w:rsidRPr="002A4004">
        <w:rPr>
          <w:b/>
          <w:sz w:val="24"/>
          <w:szCs w:val="24"/>
        </w:rPr>
        <w:t>A mental defective, on the other hand, is almost sure to be a potential criminal.  The evidence before a jury of physicians considering the case of an idiot would be exact and scientific.  Their findings would be free from the prejudice and inaccuracy of untrained observation.  The would act only in cases of true idiocy, where there could be no hope of mental development.</w:t>
      </w:r>
    </w:p>
    <w:p w:rsidR="0020075E" w:rsidRDefault="0020075E" w:rsidP="00A572EB">
      <w:pPr>
        <w:rPr>
          <w:rStyle w:val="Emphasis"/>
          <w:b/>
          <w:i w:val="0"/>
          <w:sz w:val="24"/>
          <w:szCs w:val="24"/>
        </w:rPr>
      </w:pPr>
    </w:p>
    <w:p w:rsidR="00481B17" w:rsidRDefault="00481B17" w:rsidP="00A572EB">
      <w:pPr>
        <w:rPr>
          <w:rStyle w:val="Emphasis"/>
          <w:b/>
          <w:i w:val="0"/>
          <w:sz w:val="24"/>
          <w:szCs w:val="24"/>
        </w:rPr>
      </w:pPr>
      <w:r>
        <w:rPr>
          <w:rStyle w:val="Emphasis"/>
          <w:b/>
          <w:i w:val="0"/>
          <w:sz w:val="24"/>
          <w:szCs w:val="24"/>
        </w:rPr>
        <w:t>Karl Pearson, Cavendish Lecture of 1912 “Darwinism, Medical Progress, and Eugenics”</w:t>
      </w:r>
    </w:p>
    <w:p w:rsidR="00481B17" w:rsidRDefault="00481B17" w:rsidP="00A572EB">
      <w:pPr>
        <w:rPr>
          <w:rStyle w:val="Emphasis"/>
          <w:b/>
          <w:i w:val="0"/>
          <w:sz w:val="24"/>
          <w:szCs w:val="24"/>
        </w:rPr>
      </w:pPr>
    </w:p>
    <w:p w:rsidR="00481B17" w:rsidRDefault="00481B17" w:rsidP="00481B17">
      <w:pPr>
        <w:ind w:left="576"/>
      </w:pPr>
      <w:r>
        <w:t>I feel sure that many of you who have, by your skill, helped into the world the cripple, or the child of diseased or deformed parents, must have said to yourselves, when you found it viable, better it had not been born. Many of you, I take it, hold with me the ‘better-not-born’ doctrine,</w:t>
      </w:r>
    </w:p>
    <w:p w:rsidR="00C84D77" w:rsidRDefault="00481B17" w:rsidP="00C84D77">
      <w:pPr>
        <w:ind w:left="576"/>
      </w:pPr>
      <w:r>
        <w:t>...</w:t>
      </w:r>
    </w:p>
    <w:p w:rsidR="00481B17" w:rsidRPr="00481B17" w:rsidRDefault="00481B17" w:rsidP="00C84D77">
      <w:pPr>
        <w:ind w:left="576"/>
        <w:rPr>
          <w:b/>
        </w:rPr>
      </w:pPr>
      <w:r>
        <w:t xml:space="preserve">In our institutions we provide for the deaf-mute, the blind, the cripple, and render it relatively easy for the degenerate to mate and leave their like. </w:t>
      </w:r>
      <w:r w:rsidRPr="00481B17">
        <w:rPr>
          <w:b/>
        </w:rPr>
        <w:t>In the old days, without these medical benefits and without these social provisions the hand of Nature fell heavily on the unfit.</w:t>
      </w:r>
      <w:r>
        <w:t xml:space="preserve"> Such were numbered, as they are largely numbered now, among the unemployables; but there were no doctors to enable them to limp through life; no charities to take their offspring or provide for their own necessities. A petty theft meant the gallows, unemployment meant starvation, feeble-mindedness meant persecution and social expulsion; insanity meant confinement with no attempt at treatment.. To the honor of the medical profession, to the credit of our social instincts, be it said, we have largely stopped all this</w:t>
      </w:r>
      <w:r w:rsidRPr="00481B17">
        <w:rPr>
          <w:b/>
        </w:rPr>
        <w:t>. We have held out a helping hand to the weak, but at the same time we have to a large extent suspended the automatic action whereby a race progressed mentally and physically.</w:t>
      </w:r>
    </w:p>
    <w:p w:rsidR="00481B17" w:rsidRPr="00481B17" w:rsidRDefault="00481B17" w:rsidP="00481B17">
      <w:pPr>
        <w:pStyle w:val="NormalWeb"/>
        <w:ind w:left="576"/>
        <w:rPr>
          <w:b/>
          <w:u w:val="single"/>
        </w:rPr>
      </w:pPr>
      <w:r>
        <w:t>“Surely here is an antinomy—</w:t>
      </w:r>
      <w:r w:rsidRPr="00481B17">
        <w:rPr>
          <w:b/>
        </w:rPr>
        <w:t>a fundamental opposition between medical progress and the science of national eugenics, or race efficiency</w:t>
      </w:r>
      <w:r>
        <w:t xml:space="preserve">. Gentlemen, I venture to think it is an antinomy, and </w:t>
      </w:r>
      <w:r w:rsidRPr="00481B17">
        <w:rPr>
          <w:b/>
        </w:rPr>
        <w:t xml:space="preserve">will remain one until the nation at large recognizes as a fundamental doctrine the principle that </w:t>
      </w:r>
      <w:r w:rsidRPr="00481B17">
        <w:rPr>
          <w:b/>
          <w:u w:val="single"/>
        </w:rPr>
        <w:t>everyone, being born, has the right to live, but the right to live does not in itself convey the right to everyone to reproduce his kind.</w:t>
      </w:r>
    </w:p>
    <w:p w:rsidR="00481B17" w:rsidRPr="00481B17" w:rsidRDefault="00481B17" w:rsidP="00481B17">
      <w:pPr>
        <w:pStyle w:val="NormalWeb"/>
        <w:ind w:left="576"/>
        <w:rPr>
          <w:b/>
        </w:rPr>
      </w:pPr>
      <w:r>
        <w:t xml:space="preserve">“Our social instincts, our common humanity, enforce upon us the conception that </w:t>
      </w:r>
      <w:r w:rsidRPr="00481B17">
        <w:rPr>
          <w:b/>
        </w:rPr>
        <w:t>each person born has the right to live, yet this right essentially connotes a suspension of the full intensity of natural selection. Darwinism and medical progress are opposed forces, and we shall gain nothing by screening that fact, or, in opposition to ample evidence, asserting that Darwinism has no application to civilized man.”</w:t>
      </w:r>
    </w:p>
    <w:p w:rsidR="00C84D77" w:rsidRDefault="00C84D77" w:rsidP="00C84D77">
      <w:pPr>
        <w:pStyle w:val="NormalWeb"/>
      </w:pPr>
      <w:r>
        <w:rPr>
          <w:rStyle w:val="Strong"/>
        </w:rPr>
        <w:t xml:space="preserve">Madison Grant, in his </w:t>
      </w:r>
      <w:r>
        <w:rPr>
          <w:rStyle w:val="Emphasis"/>
          <w:b/>
          <w:bCs/>
        </w:rPr>
        <w:t>The Passing of the Great Race</w:t>
      </w:r>
      <w:r>
        <w:rPr>
          <w:rStyle w:val="Strong"/>
        </w:rPr>
        <w:t xml:space="preserve"> (1916):</w:t>
      </w:r>
    </w:p>
    <w:p w:rsidR="00C84D77" w:rsidRDefault="00C84D77" w:rsidP="00C84D77">
      <w:pPr>
        <w:pStyle w:val="NormalWeb"/>
        <w:ind w:left="288"/>
      </w:pPr>
      <w:r>
        <w:t>Mistaken regard for what are believed to be divine laws and a sentimental belief in the sanctity of human life tend to prevent both the elimination of defective infants and the sterilization of such adults as are themselves of no value to the community. The laws of nature require the obliteration of the unfit and human life is valuable only when it is of use to the community or race.</w:t>
      </w:r>
    </w:p>
    <w:p w:rsidR="00A572EB" w:rsidRPr="0020075E" w:rsidRDefault="0020075E" w:rsidP="002150CD">
      <w:pPr>
        <w:spacing w:after="200" w:line="276" w:lineRule="auto"/>
        <w:ind w:firstLine="0"/>
        <w:rPr>
          <w:rStyle w:val="Emphasis"/>
          <w:b/>
          <w:i w:val="0"/>
          <w:sz w:val="24"/>
          <w:szCs w:val="24"/>
        </w:rPr>
      </w:pPr>
      <w:r w:rsidRPr="0020075E">
        <w:rPr>
          <w:rStyle w:val="Emphasis"/>
          <w:b/>
          <w:i w:val="0"/>
          <w:sz w:val="24"/>
          <w:szCs w:val="24"/>
        </w:rPr>
        <w:t>Theodore Roosevelt to Charles Davenport (1913)</w:t>
      </w:r>
    </w:p>
    <w:p w:rsidR="0020075E" w:rsidRDefault="0020075E" w:rsidP="002A4004">
      <w:pPr>
        <w:pStyle w:val="NormalWeb"/>
        <w:ind w:left="576"/>
      </w:pPr>
      <w:r>
        <w:t xml:space="preserve">From </w:t>
      </w:r>
      <w:r>
        <w:rPr>
          <w:rStyle w:val="Emphasis"/>
        </w:rPr>
        <w:t>The Outlook</w:t>
      </w:r>
      <w:r>
        <w:t>, January 3rd letter of 1913 [</w:t>
      </w:r>
      <w:hyperlink r:id="rId11" w:history="1">
        <w:r>
          <w:rPr>
            <w:rStyle w:val="Hyperlink"/>
          </w:rPr>
          <w:t>Source</w:t>
        </w:r>
      </w:hyperlink>
      <w:r>
        <w:t>]</w:t>
      </w:r>
    </w:p>
    <w:p w:rsidR="0020075E" w:rsidRDefault="0020075E" w:rsidP="002A4004">
      <w:pPr>
        <w:pStyle w:val="NormalWeb"/>
        <w:ind w:left="1008"/>
      </w:pPr>
      <w:r>
        <w:lastRenderedPageBreak/>
        <w:t>My dear Mr. Davenport:</w:t>
      </w:r>
    </w:p>
    <w:p w:rsidR="0020075E" w:rsidRPr="0020075E" w:rsidRDefault="0020075E" w:rsidP="002A4004">
      <w:pPr>
        <w:pStyle w:val="NormalWeb"/>
        <w:ind w:left="1008"/>
        <w:rPr>
          <w:b/>
        </w:rPr>
      </w:pPr>
      <w:r>
        <w:t xml:space="preserve">I am greatly interested in the two memoirs you have sent me.  They are very instructive, and, from the standpoint of our country, very ominous.  You say that  those people are not themselves responsible, that it is “society” that is responsible.  I agree with you if you mean, as I supposed you do, that </w:t>
      </w:r>
      <w:r w:rsidRPr="0020075E">
        <w:rPr>
          <w:b/>
        </w:rPr>
        <w:t>society has no business to permit degenerates to reproduce their kind.  It is really extraordinary that our people refuse to apply to human beings such elementary knowledge as every successful farmer is obliged to apply to his own stock breeding.  Any group of farmers who permitted their best stock not to breed, and let all the increase come from the worst stock, would be treated as fit inmates for an asylum. </w:t>
      </w:r>
      <w:r>
        <w:t xml:space="preserve"> Yet we fail to understand that such conduct is rational compared to the conduct of a nation which permits unlimited breeding from the worst stock, physically and morally, while it encourages or connives at the cold selfishness or the twisted sentimentality as a result of which the men and women who ought to marry, and if married have large families, remain celebates or have no children or only one or two.  </w:t>
      </w:r>
      <w:r w:rsidRPr="0020075E">
        <w:rPr>
          <w:b/>
        </w:rPr>
        <w:t>Some day we will realize that the prime duty, the inescapable duty of the good citizen of the right type is to leave his or her blood behind him in the world! and that we have no business to permit the perpetuation of citizens of the wrong type.</w:t>
      </w:r>
    </w:p>
    <w:p w:rsidR="0020075E" w:rsidRPr="00E9212E" w:rsidRDefault="0020075E" w:rsidP="002D0E6B">
      <w:pPr>
        <w:spacing w:after="200" w:line="276" w:lineRule="auto"/>
        <w:ind w:firstLine="0"/>
        <w:rPr>
          <w:rStyle w:val="Emphasis"/>
          <w:b/>
          <w:i w:val="0"/>
          <w:sz w:val="36"/>
          <w:szCs w:val="36"/>
        </w:rPr>
      </w:pPr>
      <w:r w:rsidRPr="00E9212E">
        <w:rPr>
          <w:rStyle w:val="Emphasis"/>
          <w:b/>
          <w:i w:val="0"/>
          <w:sz w:val="36"/>
          <w:szCs w:val="36"/>
        </w:rPr>
        <w:t>Meanwhile, in Germany:</w:t>
      </w:r>
    </w:p>
    <w:p w:rsidR="0020075E" w:rsidRDefault="002A4004" w:rsidP="00A572EB">
      <w:pPr>
        <w:rPr>
          <w:rStyle w:val="Emphasis"/>
          <w:b/>
          <w:i w:val="0"/>
          <w:sz w:val="28"/>
          <w:szCs w:val="28"/>
        </w:rPr>
      </w:pPr>
      <w:r w:rsidRPr="00E9212E">
        <w:rPr>
          <w:rStyle w:val="Emphasis"/>
          <w:b/>
          <w:i w:val="0"/>
          <w:sz w:val="28"/>
          <w:szCs w:val="28"/>
        </w:rPr>
        <w:tab/>
      </w:r>
      <w:r w:rsidR="0020075E" w:rsidRPr="00E9212E">
        <w:rPr>
          <w:rStyle w:val="Emphasis"/>
          <w:b/>
          <w:i w:val="0"/>
          <w:sz w:val="28"/>
          <w:szCs w:val="28"/>
        </w:rPr>
        <w:t>Binding and Hoche</w:t>
      </w:r>
      <w:r w:rsidR="00481B17">
        <w:rPr>
          <w:rStyle w:val="Emphasis"/>
          <w:b/>
          <w:i w:val="0"/>
          <w:sz w:val="28"/>
          <w:szCs w:val="28"/>
        </w:rPr>
        <w:t xml:space="preserve"> -- 1920</w:t>
      </w:r>
    </w:p>
    <w:p w:rsidR="00481B17" w:rsidRDefault="00481B17" w:rsidP="00481B17">
      <w:pPr>
        <w:pStyle w:val="NormalWeb"/>
        <w:ind w:left="1440"/>
        <w:rPr>
          <w:rStyle w:val="Strong"/>
        </w:rPr>
      </w:pPr>
      <w:r>
        <w:rPr>
          <w:rStyle w:val="Strong"/>
        </w:rPr>
        <w:t>OOPS!</w:t>
      </w:r>
    </w:p>
    <w:p w:rsidR="00481B17" w:rsidRDefault="00481B17" w:rsidP="00481B17">
      <w:pPr>
        <w:pStyle w:val="NormalWeb"/>
        <w:ind w:left="1440"/>
      </w:pPr>
      <w:r>
        <w:rPr>
          <w:rStyle w:val="Strong"/>
        </w:rPr>
        <w:t>Herbert E Walter in an essay called “Human Conservation”</w:t>
      </w:r>
      <w:r>
        <w:t xml:space="preserve"> found on page 483 of </w:t>
      </w:r>
      <w:r>
        <w:rPr>
          <w:rStyle w:val="Emphasis"/>
        </w:rPr>
        <w:t>Readings in Evolution</w:t>
      </w:r>
      <w:r>
        <w:t>, compiled by Horatio Hackett Newman.  First published in 1921.</w:t>
      </w:r>
    </w:p>
    <w:p w:rsidR="00481B17" w:rsidRDefault="00481B17" w:rsidP="00481B17">
      <w:pPr>
        <w:pStyle w:val="NormalWeb"/>
        <w:ind w:left="1728"/>
      </w:pPr>
      <w:r>
        <w:t>One needs only to recall the days of the Spanish Inquisition or of the Salem witchcraft persecution to realize what fearful blunders human judgment is capable of, but it is unlikely that the world will ever see another great religious inquisition, or that in applying to man the newly found laws of heredity there will ever be undertaken an equally deplorable eugenic inquisition.</w:t>
      </w:r>
    </w:p>
    <w:p w:rsidR="00E9212E" w:rsidRPr="00E9212E" w:rsidRDefault="00E9212E" w:rsidP="00E9212E">
      <w:pPr>
        <w:pStyle w:val="NormalWeb"/>
        <w:ind w:left="288"/>
        <w:rPr>
          <w:b/>
        </w:rPr>
      </w:pPr>
      <w:r w:rsidRPr="00E9212E">
        <w:rPr>
          <w:b/>
        </w:rPr>
        <w:t xml:space="preserve">In </w:t>
      </w:r>
      <w:r w:rsidRPr="00E9212E">
        <w:rPr>
          <w:b/>
          <w:i/>
          <w:iCs/>
        </w:rPr>
        <w:t>Allowing the Destruction of Life Unworthy of Life</w:t>
      </w:r>
      <w:r w:rsidRPr="00E9212E">
        <w:rPr>
          <w:b/>
        </w:rPr>
        <w:t>, Hoche argues:</w:t>
      </w:r>
    </w:p>
    <w:p w:rsidR="00E9212E" w:rsidRDefault="00E9212E" w:rsidP="00E9212E">
      <w:pPr>
        <w:pStyle w:val="NormalWeb"/>
        <w:ind w:left="720"/>
      </w:pPr>
      <w:r>
        <w:t> The mentally dead possess an intellectual level, which we first find at the very bottom of the animal chain, and also the emotions that they feel do not rise above the bar of the most elementary processes, which are associated with animal life.</w:t>
      </w:r>
    </w:p>
    <w:p w:rsidR="00E9212E" w:rsidRDefault="00E9212E" w:rsidP="00E9212E">
      <w:pPr>
        <w:pStyle w:val="NormalWeb"/>
        <w:ind w:left="720"/>
      </w:pPr>
      <w:r>
        <w:t>Therefore, a mentally dead person is also not capable of raising an inner subjective claim to life, just as poorly as he would be capable of other mental processes.</w:t>
      </w:r>
    </w:p>
    <w:p w:rsidR="00E9212E" w:rsidRDefault="00E9212E" w:rsidP="00E9212E">
      <w:pPr>
        <w:pStyle w:val="NormalWeb"/>
        <w:ind w:left="720"/>
      </w:pPr>
      <w:r>
        <w:t>This latter point only appears to be unnecessary; in truth, it has its meaning in the sense that the disposal of a mentally dead person does not equate to any other death. From a purely legal point of view, the destruction of a human life already never means the same.</w:t>
      </w:r>
    </w:p>
    <w:p w:rsidR="00E9212E" w:rsidRPr="00E9212E" w:rsidRDefault="00E9212E" w:rsidP="00E9212E">
      <w:pPr>
        <w:pStyle w:val="NormalWeb"/>
        <w:ind w:left="720"/>
        <w:rPr>
          <w:b/>
        </w:rPr>
      </w:pPr>
      <w:r w:rsidRPr="00E9212E">
        <w:rPr>
          <w:b/>
        </w:rPr>
        <w:t>Hoche:</w:t>
      </w:r>
    </w:p>
    <w:p w:rsidR="00E9212E" w:rsidRPr="00E9212E" w:rsidRDefault="00E9212E" w:rsidP="00E9212E">
      <w:pPr>
        <w:pStyle w:val="NormalWeb"/>
        <w:ind w:left="720"/>
        <w:rPr>
          <w:b/>
        </w:rPr>
      </w:pPr>
      <w:r>
        <w:lastRenderedPageBreak/>
        <w:t> </w:t>
      </w:r>
      <w:r w:rsidRPr="00E9212E">
        <w:rPr>
          <w:b/>
        </w:rPr>
        <w:t>Seen from the point of view of a higher civil morality, there is no doubt that exaggerations are being exercised in the striving for the absolute preservation of unworthy life. We have learned, from someone else’s point of view, to consider in this respect the state organism as a whole with its own laws and rights, in the same way as, for instance, it would be for a self-contained human organism, which, as us doctors know, surrenders and rejects individual parts or particles that have become worthless or damaged  in the interest of the well-being of the whole.</w:t>
      </w:r>
    </w:p>
    <w:p w:rsidR="00E9212E" w:rsidRDefault="00E9212E" w:rsidP="00E9212E">
      <w:pPr>
        <w:pStyle w:val="NormalWeb"/>
        <w:ind w:left="2160"/>
        <w:rPr>
          <w:b/>
        </w:rPr>
      </w:pPr>
      <w:r>
        <w:rPr>
          <w:b/>
        </w:rPr>
        <w:t>(American example of the same sentiment:)</w:t>
      </w:r>
    </w:p>
    <w:p w:rsidR="00E9212E" w:rsidRDefault="00E9212E" w:rsidP="00E9212E">
      <w:pPr>
        <w:pStyle w:val="NormalWeb"/>
        <w:ind w:left="2160"/>
        <w:rPr>
          <w:b/>
        </w:rPr>
      </w:pPr>
      <w:r>
        <w:rPr>
          <w:b/>
        </w:rPr>
        <w:t>Leonard Cole, University of Madison geneticist in 1914</w:t>
      </w:r>
    </w:p>
    <w:p w:rsidR="00E9212E" w:rsidRDefault="00E9212E" w:rsidP="00E9212E">
      <w:pPr>
        <w:pStyle w:val="NormalWeb"/>
        <w:ind w:left="2160"/>
        <w:rPr>
          <w:b/>
        </w:rPr>
      </w:pPr>
      <w:r>
        <w:rPr>
          <w:b/>
        </w:rPr>
        <w:tab/>
      </w:r>
      <w:r>
        <w:t>if true, must we not give thought to its remedy? Chatterton-Hill,</w:t>
      </w:r>
      <w:hyperlink r:id="rId12" w:anchor="_ftn3" w:history="1">
        <w:r>
          <w:rPr>
            <w:rStyle w:val="Hyperlink"/>
          </w:rPr>
          <w:t>[3]</w:t>
        </w:r>
      </w:hyperlink>
      <w:r>
        <w:t xml:space="preserve"> in a striking simile, </w:t>
      </w:r>
      <w:r w:rsidRPr="00481B17">
        <w:rPr>
          <w:b/>
        </w:rPr>
        <w:t>has likened the condition of the social organism under these circumstances to that of a biological organism</w:t>
      </w:r>
      <w:r>
        <w:t xml:space="preserve"> in which catabolism is exceeding anabolism, resulting in autointoxication, the gradual poisoning of the civic body. </w:t>
      </w:r>
      <w:r w:rsidRPr="00481B17">
        <w:rPr>
          <w:b/>
        </w:rPr>
        <w:t>Death is the normal process of elimination in the social organism, and we might carry the figure a step further and say that in prolonging the lives of defectives we are tampering with the functioning of the social kidneys!</w:t>
      </w:r>
      <w:r>
        <w:t xml:space="preserve"> </w:t>
      </w:r>
    </w:p>
    <w:p w:rsidR="00E9212E" w:rsidRPr="00E9212E" w:rsidRDefault="00E9212E" w:rsidP="00E9212E">
      <w:pPr>
        <w:pStyle w:val="NormalWeb"/>
        <w:ind w:left="720"/>
        <w:rPr>
          <w:b/>
        </w:rPr>
      </w:pPr>
      <w:r w:rsidRPr="00E9212E">
        <w:rPr>
          <w:b/>
        </w:rPr>
        <w:t>Hoche:</w:t>
      </w:r>
    </w:p>
    <w:p w:rsidR="00E9212E" w:rsidRPr="00481B17" w:rsidRDefault="00E9212E" w:rsidP="00E9212E">
      <w:pPr>
        <w:pStyle w:val="NormalWeb"/>
        <w:ind w:left="1008"/>
        <w:rPr>
          <w:b/>
        </w:rPr>
      </w:pPr>
      <w:r>
        <w:t> </w:t>
      </w:r>
      <w:r w:rsidRPr="00481B17">
        <w:rPr>
          <w:b/>
        </w:rPr>
        <w:t>From an economic point of view, these complete retards, just as they meet from very early on all the prerequisites to be classified as fully mentally dead, they would also be at the same time those, whose existence weighs heaviest on society.</w:t>
      </w:r>
    </w:p>
    <w:p w:rsidR="002A4004" w:rsidRPr="00E9212E" w:rsidRDefault="00E9212E" w:rsidP="00E9212E">
      <w:pPr>
        <w:ind w:left="1008"/>
        <w:jc w:val="both"/>
        <w:rPr>
          <w:sz w:val="24"/>
          <w:szCs w:val="24"/>
        </w:rPr>
      </w:pPr>
      <w:r w:rsidRPr="00E9212E">
        <w:rPr>
          <w:sz w:val="24"/>
          <w:szCs w:val="24"/>
        </w:rPr>
        <w:t>The question of whether the necessary expenditure for these categories of cumbersome existence is justified at any cost, was not a pressing one in the past years of prosperity; now things are different, and we must seriously deal with it.</w:t>
      </w:r>
    </w:p>
    <w:p w:rsidR="00E9212E" w:rsidRPr="00E9212E" w:rsidRDefault="00E9212E" w:rsidP="00E9212E">
      <w:pPr>
        <w:ind w:left="1008"/>
        <w:rPr>
          <w:sz w:val="24"/>
          <w:szCs w:val="24"/>
        </w:rPr>
      </w:pPr>
    </w:p>
    <w:p w:rsidR="00E9212E" w:rsidRPr="00E9212E" w:rsidRDefault="00E9212E" w:rsidP="00E9212E">
      <w:pPr>
        <w:ind w:left="1008"/>
        <w:rPr>
          <w:rStyle w:val="Emphasis"/>
          <w:i w:val="0"/>
          <w:sz w:val="24"/>
          <w:szCs w:val="24"/>
        </w:rPr>
      </w:pPr>
      <w:r w:rsidRPr="00481B17">
        <w:rPr>
          <w:b/>
          <w:sz w:val="24"/>
          <w:szCs w:val="24"/>
        </w:rPr>
        <w:t xml:space="preserve"> Also, with respect to the </w:t>
      </w:r>
      <w:r w:rsidRPr="00481B17">
        <w:rPr>
          <w:b/>
          <w:i/>
          <w:iCs/>
          <w:sz w:val="24"/>
          <w:szCs w:val="24"/>
        </w:rPr>
        <w:t>scientific</w:t>
      </w:r>
      <w:r w:rsidRPr="00481B17">
        <w:rPr>
          <w:b/>
          <w:sz w:val="24"/>
          <w:szCs w:val="24"/>
        </w:rPr>
        <w:t xml:space="preserve"> and moral burden on the environment, the mental institution, the state, etc, the feeble-minded are never worth the same. </w:t>
      </w:r>
      <w:r w:rsidRPr="00E9212E">
        <w:rPr>
          <w:sz w:val="24"/>
          <w:szCs w:val="24"/>
        </w:rPr>
        <w:t>[emphasis added]</w:t>
      </w:r>
    </w:p>
    <w:p w:rsidR="00E9212E" w:rsidRPr="00481B17" w:rsidRDefault="00E9212E" w:rsidP="00E9212E">
      <w:pPr>
        <w:pStyle w:val="NormalWeb"/>
        <w:ind w:left="1008"/>
        <w:rPr>
          <w:rStyle w:val="Emphasis"/>
          <w:b/>
          <w:i w:val="0"/>
        </w:rPr>
      </w:pPr>
      <w:r w:rsidRPr="00481B17">
        <w:rPr>
          <w:b/>
        </w:rPr>
        <w:t>This image will also later show itself in this cultural question of ours. There was a time, which we now view as barbaric, in which the disposal of those born with unlivable conditions was considered natural, and then came the still on-going phase, in which the preservation of any whatsoever worthless existence is ultimately considered the highest moral requirement; there will be a new time, which, from the point of view of a higher morality, will stop to constantly translate into action the demand of a wild humanity concept and an over-protection of the values of existence with heavy sacrifices.</w:t>
      </w:r>
      <w:r w:rsidR="002A4004" w:rsidRPr="00481B17">
        <w:rPr>
          <w:rStyle w:val="Emphasis"/>
          <w:b/>
          <w:i w:val="0"/>
        </w:rPr>
        <w:tab/>
      </w:r>
    </w:p>
    <w:p w:rsidR="00E9212E" w:rsidRPr="00481B17" w:rsidRDefault="00E9212E" w:rsidP="00E9212E">
      <w:pPr>
        <w:pStyle w:val="NormalWeb"/>
        <w:ind w:left="720"/>
        <w:rPr>
          <w:sz w:val="36"/>
          <w:szCs w:val="36"/>
        </w:rPr>
      </w:pPr>
      <w:r w:rsidRPr="00481B17">
        <w:rPr>
          <w:sz w:val="36"/>
          <w:szCs w:val="36"/>
        </w:rPr>
        <w:t>Law for the Prevention of Genetically Diseased Offspring</w:t>
      </w:r>
      <w:r w:rsidR="00481B17">
        <w:rPr>
          <w:sz w:val="36"/>
          <w:szCs w:val="36"/>
        </w:rPr>
        <w:t xml:space="preserve"> (1933)</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(1) Any person suffering from a hereditary disease may be rendered incapable of procreation by means of a surgical operation (sterilization), if the experience of medical science shows that it is highly probable that his descendants would suffer from some serious physical or mental hereditary defect.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(2) For the purposes of this law, any person will be considered as hereditarily diseased who is suffering from any one of the following diseases: –</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(1) </w:t>
      </w:r>
      <w:hyperlink r:id="rId13" w:tooltip="Mental retardation" w:history="1">
        <w:r w:rsidRPr="00E9212E">
          <w:rPr>
            <w:rFonts w:eastAsia="Times New Roman" w:cs="Times New Roman"/>
            <w:i/>
            <w:iCs/>
            <w:color w:val="0000FF"/>
            <w:sz w:val="24"/>
            <w:szCs w:val="24"/>
            <w:u w:val="single"/>
          </w:rPr>
          <w:t>Congenital Mental Deficiency</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(2) </w:t>
      </w:r>
      <w:hyperlink r:id="rId14" w:tooltip="Schizophrenia" w:history="1">
        <w:r w:rsidRPr="00E9212E">
          <w:rPr>
            <w:rFonts w:eastAsia="Times New Roman" w:cs="Times New Roman"/>
            <w:i/>
            <w:iCs/>
            <w:color w:val="0000FF"/>
            <w:sz w:val="24"/>
            <w:szCs w:val="24"/>
            <w:u w:val="single"/>
          </w:rPr>
          <w:t>Schizophrenia</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lastRenderedPageBreak/>
        <w:t xml:space="preserve">(3) </w:t>
      </w:r>
      <w:hyperlink r:id="rId15" w:tooltip="Manic depression" w:history="1">
        <w:r w:rsidRPr="00E9212E">
          <w:rPr>
            <w:rFonts w:eastAsia="Times New Roman" w:cs="Times New Roman"/>
            <w:i/>
            <w:iCs/>
            <w:color w:val="0000FF"/>
            <w:sz w:val="24"/>
            <w:szCs w:val="24"/>
            <w:u w:val="single"/>
          </w:rPr>
          <w:t>Manic-Depressive Insanity</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(4) </w:t>
      </w:r>
      <w:hyperlink r:id="rId16" w:tooltip="Epilepsy" w:history="1">
        <w:r w:rsidRPr="00E9212E">
          <w:rPr>
            <w:rFonts w:eastAsia="Times New Roman" w:cs="Times New Roman"/>
            <w:i/>
            <w:iCs/>
            <w:color w:val="0000FF"/>
            <w:sz w:val="24"/>
            <w:szCs w:val="24"/>
            <w:u w:val="single"/>
          </w:rPr>
          <w:t>Hereditary Epilepsy</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(5) </w:t>
      </w:r>
      <w:hyperlink r:id="rId17" w:tooltip="Huntington's Chorea" w:history="1">
        <w:r w:rsidRPr="00E9212E">
          <w:rPr>
            <w:rFonts w:eastAsia="Times New Roman" w:cs="Times New Roman"/>
            <w:i/>
            <w:iCs/>
            <w:color w:val="0000FF"/>
            <w:sz w:val="24"/>
            <w:szCs w:val="24"/>
            <w:u w:val="single"/>
          </w:rPr>
          <w:t>Hereditary Chorea</w:t>
        </w:r>
      </w:hyperlink>
      <w:r w:rsidRPr="00E9212E">
        <w:rPr>
          <w:rFonts w:eastAsia="Times New Roman" w:cs="Times New Roman"/>
          <w:i/>
          <w:iCs/>
          <w:sz w:val="24"/>
          <w:szCs w:val="24"/>
        </w:rPr>
        <w:t xml:space="preserve"> (Huntington’s),</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(6) </w:t>
      </w:r>
      <w:hyperlink r:id="rId18" w:tooltip="Blindness" w:history="1">
        <w:r w:rsidRPr="00E9212E">
          <w:rPr>
            <w:rFonts w:eastAsia="Times New Roman" w:cs="Times New Roman"/>
            <w:i/>
            <w:iCs/>
            <w:color w:val="0000FF"/>
            <w:sz w:val="24"/>
            <w:szCs w:val="24"/>
            <w:u w:val="single"/>
          </w:rPr>
          <w:t>Hereditary Blindness</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(7) </w:t>
      </w:r>
      <w:hyperlink r:id="rId19" w:tooltip="Deafness" w:history="1">
        <w:r w:rsidRPr="00E9212E">
          <w:rPr>
            <w:rFonts w:eastAsia="Times New Roman" w:cs="Times New Roman"/>
            <w:i/>
            <w:iCs/>
            <w:color w:val="0000FF"/>
            <w:sz w:val="24"/>
            <w:szCs w:val="24"/>
            <w:u w:val="single"/>
          </w:rPr>
          <w:t>Hereditary Deafness</w:t>
        </w:r>
      </w:hyperlink>
      <w:r w:rsidRPr="00E9212E">
        <w:rPr>
          <w:rFonts w:eastAsia="Times New Roman" w:cs="Times New Roman"/>
          <w:i/>
          <w:iCs/>
          <w:sz w:val="24"/>
          <w:szCs w:val="24"/>
        </w:rPr>
        <w:t>,</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(8) Any severe hereditary deformity.</w:t>
      </w:r>
    </w:p>
    <w:p w:rsidR="00E9212E" w:rsidRPr="00E9212E" w:rsidRDefault="00E9212E" w:rsidP="00481B17">
      <w:pPr>
        <w:ind w:left="1440" w:firstLine="0"/>
        <w:rPr>
          <w:rFonts w:eastAsia="Times New Roman" w:cs="Times New Roman"/>
          <w:sz w:val="24"/>
          <w:szCs w:val="24"/>
        </w:rPr>
      </w:pPr>
      <w:r w:rsidRPr="00E9212E">
        <w:rPr>
          <w:rFonts w:eastAsia="Times New Roman" w:cs="Times New Roman"/>
          <w:i/>
          <w:iCs/>
          <w:sz w:val="24"/>
          <w:szCs w:val="24"/>
        </w:rPr>
        <w:t xml:space="preserve">(3) Any person suffering from severe </w:t>
      </w:r>
      <w:hyperlink r:id="rId20" w:tooltip="Alcoholism" w:history="1">
        <w:r w:rsidRPr="00E9212E">
          <w:rPr>
            <w:rFonts w:eastAsia="Times New Roman" w:cs="Times New Roman"/>
            <w:i/>
            <w:iCs/>
            <w:color w:val="0000FF"/>
            <w:sz w:val="24"/>
            <w:szCs w:val="24"/>
            <w:u w:val="single"/>
          </w:rPr>
          <w:t>alcoholism</w:t>
        </w:r>
      </w:hyperlink>
      <w:r w:rsidRPr="00E9212E">
        <w:rPr>
          <w:rFonts w:eastAsia="Times New Roman" w:cs="Times New Roman"/>
          <w:i/>
          <w:iCs/>
          <w:sz w:val="24"/>
          <w:szCs w:val="24"/>
        </w:rPr>
        <w:t xml:space="preserve"> may be also rendered incapable of procreation.</w:t>
      </w:r>
      <w:hyperlink r:id="rId21" w:anchor="cite_note-2" w:history="1">
        <w:r w:rsidRPr="00E9212E">
          <w:rPr>
            <w:rFonts w:eastAsia="Times New Roman" w:cs="Times New Roman"/>
            <w:color w:val="0000FF"/>
            <w:sz w:val="24"/>
            <w:szCs w:val="24"/>
            <w:u w:val="single"/>
            <w:vertAlign w:val="superscript"/>
          </w:rPr>
          <w:t>[2]</w:t>
        </w:r>
      </w:hyperlink>
    </w:p>
    <w:p w:rsidR="00E9212E" w:rsidRDefault="00E9212E" w:rsidP="00481B17">
      <w:pPr>
        <w:pStyle w:val="NormalWeb"/>
        <w:ind w:left="1440"/>
      </w:pPr>
      <w:r>
        <w:t xml:space="preserve">In the first year of the law's operation, 1934, 84,600 cases were brought to </w:t>
      </w:r>
      <w:hyperlink r:id="rId22" w:tooltip="Genetic Health Court" w:history="1">
        <w:r>
          <w:rPr>
            <w:rStyle w:val="Hyperlink"/>
          </w:rPr>
          <w:t>Genetic Health Courts</w:t>
        </w:r>
      </w:hyperlink>
      <w:r>
        <w:t>, with 62,400 forced sterilisations.</w:t>
      </w:r>
      <w:hyperlink r:id="rId23" w:anchor="cite_note-black1-4" w:history="1">
        <w:r>
          <w:rPr>
            <w:rStyle w:val="Hyperlink"/>
            <w:vertAlign w:val="superscript"/>
          </w:rPr>
          <w:t>[4]</w:t>
        </w:r>
      </w:hyperlink>
      <w:r>
        <w:t xml:space="preserve"> Nearly 4,000 people appealed against the decisions of sterilisation authorities; 3,559 of the appeals failed.</w:t>
      </w:r>
      <w:hyperlink r:id="rId24" w:anchor="cite_note-proctor1-5" w:history="1">
        <w:r>
          <w:rPr>
            <w:rStyle w:val="Hyperlink"/>
            <w:vertAlign w:val="superscript"/>
          </w:rPr>
          <w:t>[5]</w:t>
        </w:r>
      </w:hyperlink>
      <w:r>
        <w:t xml:space="preserve"> In 1935, it was 88,100 trials and 71,700 sterilizations.</w:t>
      </w:r>
      <w:hyperlink r:id="rId25" w:anchor="cite_note-black1-4" w:history="1">
        <w:r>
          <w:rPr>
            <w:rStyle w:val="Hyperlink"/>
            <w:vertAlign w:val="superscript"/>
          </w:rPr>
          <w:t>[4]</w:t>
        </w:r>
      </w:hyperlink>
      <w:r>
        <w:t xml:space="preserve"> By the end of the Nazi regime, over 200 "Genetic Health Courts" were created, and under their rulings over 400,000 people were sterilized against their will.</w:t>
      </w:r>
      <w:hyperlink r:id="rId26" w:anchor="cite_note-proctor1-5" w:history="1">
        <w:r>
          <w:rPr>
            <w:rStyle w:val="Hyperlink"/>
            <w:vertAlign w:val="superscript"/>
          </w:rPr>
          <w:t>[5]</w:t>
        </w:r>
      </w:hyperlink>
    </w:p>
    <w:p w:rsidR="00E9212E" w:rsidRPr="00481B17" w:rsidRDefault="00E9212E" w:rsidP="00E9212E">
      <w:pPr>
        <w:pStyle w:val="NormalWeb"/>
        <w:ind w:left="720"/>
        <w:rPr>
          <w:sz w:val="36"/>
          <w:szCs w:val="36"/>
        </w:rPr>
      </w:pPr>
      <w:r w:rsidRPr="00481B17">
        <w:rPr>
          <w:sz w:val="36"/>
          <w:szCs w:val="36"/>
        </w:rPr>
        <w:t>Action T4 Project</w:t>
      </w:r>
    </w:p>
    <w:p w:rsidR="002A4004" w:rsidRPr="00481B17" w:rsidRDefault="00481B17" w:rsidP="00481B17">
      <w:pPr>
        <w:ind w:left="720"/>
        <w:rPr>
          <w:rStyle w:val="Emphasis"/>
          <w:b/>
          <w:i w:val="0"/>
          <w:sz w:val="24"/>
          <w:szCs w:val="24"/>
        </w:rPr>
      </w:pPr>
      <w:r w:rsidRPr="00481B17">
        <w:rPr>
          <w:rStyle w:val="Emphasis"/>
          <w:b/>
          <w:i w:val="0"/>
          <w:sz w:val="24"/>
          <w:szCs w:val="24"/>
        </w:rPr>
        <w:t>Very bad stuff... and then the Holocaust itself!</w:t>
      </w:r>
    </w:p>
    <w:p w:rsidR="00481B17" w:rsidRDefault="00481B17" w:rsidP="00481B17">
      <w:pPr>
        <w:pStyle w:val="NormalWeb"/>
        <w:rPr>
          <w:sz w:val="36"/>
          <w:szCs w:val="36"/>
        </w:rPr>
      </w:pPr>
      <w:r w:rsidRPr="00481B17">
        <w:rPr>
          <w:sz w:val="36"/>
          <w:szCs w:val="36"/>
        </w:rPr>
        <w:t>Crypto-Eugenicists, Unite!</w:t>
      </w:r>
    </w:p>
    <w:p w:rsidR="00BA7EF3" w:rsidRDefault="00BA7EF3" w:rsidP="00473643">
      <w:pPr>
        <w:pStyle w:val="NormalWeb"/>
        <w:ind w:left="720"/>
      </w:pPr>
      <w:r w:rsidRPr="00BA7EF3">
        <w:rPr>
          <w:b/>
          <w:sz w:val="28"/>
          <w:szCs w:val="28"/>
        </w:rPr>
        <w:t>In 1957, C.P. Blacker was the Honorary Secretary of the Eugenics Society.  He distributed a memo entitled “The Eugenics Society’s Future.”</w:t>
      </w:r>
      <w:r>
        <w:t xml:space="preserve">  According to </w:t>
      </w:r>
      <w:hyperlink r:id="rId27" w:history="1">
        <w:r>
          <w:rPr>
            <w:rStyle w:val="Hyperlink"/>
          </w:rPr>
          <w:t>a record of events</w:t>
        </w:r>
      </w:hyperlink>
      <w:r>
        <w:t xml:space="preserve"> that followed:</w:t>
      </w:r>
    </w:p>
    <w:p w:rsidR="00BA7EF3" w:rsidRDefault="00BA7EF3" w:rsidP="002D0E6B">
      <w:pPr>
        <w:pStyle w:val="NormalWeb"/>
        <w:ind w:left="1440"/>
      </w:pPr>
      <w:r>
        <w:t>Dr. Blacker went on to discuss three possible policies for the future:</w:t>
      </w:r>
    </w:p>
    <w:p w:rsidR="00BA7EF3" w:rsidRDefault="00BA7EF3" w:rsidP="002D0E6B">
      <w:pPr>
        <w:pStyle w:val="NormalWeb"/>
        <w:ind w:left="1440"/>
      </w:pPr>
      <w:r>
        <w:t xml:space="preserve">(a) that </w:t>
      </w:r>
      <w:r w:rsidRPr="00BA7EF3">
        <w:rPr>
          <w:b/>
        </w:rPr>
        <w:t xml:space="preserve">the Society should pursue ends by less obvious means, that is by a policy of crypto-eugenics, which was </w:t>
      </w:r>
      <w:r w:rsidRPr="00BA7EF3">
        <w:rPr>
          <w:b/>
          <w:u w:val="single"/>
        </w:rPr>
        <w:t>apparently proving successful with the US Eugenics Society</w:t>
      </w:r>
      <w:r>
        <w:t>;</w:t>
      </w:r>
      <w:r>
        <w:br/>
        <w:t xml:space="preserve">(b) that the Society should concentrate on the eugenic aspects of current problems and </w:t>
      </w:r>
      <w:r w:rsidRPr="00BA7EF3">
        <w:rPr>
          <w:u w:val="single"/>
        </w:rPr>
        <w:t>should campaign for the control of immigration, and for a reduction in the total population of Great Britain</w:t>
      </w:r>
      <w:r>
        <w:t>;</w:t>
      </w:r>
      <w:r>
        <w:br/>
        <w:t>(c) that the Society should change its constitution and adapt itself to a diminishing membership and the possession of substantial resources by becoming a Trust, Council or Foundation, which would be able to do most of what the Society was already doing but more effectively.</w:t>
      </w:r>
    </w:p>
    <w:p w:rsidR="00BA7EF3" w:rsidRDefault="00BA7EF3" w:rsidP="002D0E6B">
      <w:pPr>
        <w:pStyle w:val="NormalWeb"/>
        <w:ind w:left="1440"/>
      </w:pPr>
      <w:r>
        <w:t>The result of this was an agreement to alter the Society along the following lines:</w:t>
      </w:r>
    </w:p>
    <w:p w:rsidR="00BA7EF3" w:rsidRDefault="00BA7EF3" w:rsidP="002D0E6B">
      <w:pPr>
        <w:pStyle w:val="NormalWeb"/>
        <w:ind w:left="1440"/>
      </w:pPr>
      <w:r w:rsidRPr="00BA7EF3">
        <w:rPr>
          <w:b/>
        </w:rPr>
        <w:t xml:space="preserve">The Society’s activities in crypto-eugenics should be pursued vigorously, and specifically that the Society should increase its monetary support of the FPA [Family Planning Association, the English branch of Planned Parenthood] and the IPPF [International Planned Parenthood Federation] and should make contact with the Society for the Study of Human Biology, </w:t>
      </w:r>
      <w:r>
        <w:t>which already has a strong and active membership, to find out if any relevant projects are contemplated with which the Eugenics Society could assist.</w:t>
      </w:r>
    </w:p>
    <w:p w:rsidR="002150CD" w:rsidRPr="002150CD" w:rsidRDefault="002150CD" w:rsidP="002150CD">
      <w:pPr>
        <w:pStyle w:val="NormalWeb"/>
        <w:ind w:left="720"/>
        <w:rPr>
          <w:sz w:val="28"/>
          <w:szCs w:val="28"/>
        </w:rPr>
      </w:pPr>
      <w:r w:rsidRPr="002150CD">
        <w:rPr>
          <w:rStyle w:val="Strong"/>
          <w:sz w:val="28"/>
          <w:szCs w:val="28"/>
        </w:rPr>
        <w:t>Sheldon C. Reed</w:t>
      </w:r>
    </w:p>
    <w:p w:rsidR="002150CD" w:rsidRDefault="002150CD" w:rsidP="002150CD">
      <w:pPr>
        <w:pStyle w:val="NormalWeb"/>
        <w:ind w:left="720"/>
      </w:pPr>
      <w:r>
        <w:lastRenderedPageBreak/>
        <w:t>In an essay titled “The Local Eugenics Society” published in “The American Journal of Human Genetics” (Vol 9, No. 1, March 1957) he wrote:</w:t>
      </w:r>
    </w:p>
    <w:p w:rsidR="002150CD" w:rsidRPr="002150CD" w:rsidRDefault="002150CD" w:rsidP="002150CD">
      <w:pPr>
        <w:pStyle w:val="NormalWeb"/>
        <w:ind w:left="1440"/>
        <w:rPr>
          <w:b/>
        </w:rPr>
      </w:pPr>
      <w:r w:rsidRPr="002150CD">
        <w:rPr>
          <w:b/>
        </w:rPr>
        <w:t xml:space="preserve">… there is no important distinction between research in “pure” genetics and the research in “applied” genetics such as eugenics.  Our present day use of the term “human genetics” instead of “eugenics” may be financially and </w:t>
      </w:r>
      <w:r w:rsidRPr="002150CD">
        <w:rPr>
          <w:b/>
          <w:u w:val="single"/>
        </w:rPr>
        <w:t>politically expedient</w:t>
      </w:r>
      <w:r w:rsidRPr="002150CD">
        <w:rPr>
          <w:b/>
        </w:rPr>
        <w:t xml:space="preserve"> but there is no great philosophical difference between them.</w:t>
      </w:r>
    </w:p>
    <w:p w:rsidR="002150CD" w:rsidRDefault="002150CD" w:rsidP="00231785">
      <w:pPr>
        <w:pStyle w:val="NormalWeb"/>
        <w:ind w:left="720"/>
      </w:pPr>
      <w:r w:rsidRPr="00231785">
        <w:rPr>
          <w:rStyle w:val="Strong"/>
          <w:sz w:val="28"/>
          <w:szCs w:val="28"/>
        </w:rPr>
        <w:t>Frederick Osborn, president of the Population Council and steadfast advocate for eugenics, in a 1956 speech recorded in the Eugenics Review.</w:t>
      </w:r>
      <w:r>
        <w:rPr>
          <w:rStyle w:val="Strong"/>
        </w:rPr>
        <w:t>  [</w:t>
      </w:r>
      <w:hyperlink r:id="rId28" w:history="1">
        <w:r>
          <w:rPr>
            <w:rStyle w:val="Hyperlink"/>
            <w:b/>
            <w:bCs/>
          </w:rPr>
          <w:t>SOURCE</w:t>
        </w:r>
      </w:hyperlink>
      <w:r>
        <w:rPr>
          <w:rStyle w:val="Strong"/>
        </w:rPr>
        <w:t>]</w:t>
      </w:r>
    </w:p>
    <w:p w:rsidR="002150CD" w:rsidRDefault="002150CD" w:rsidP="00231785">
      <w:pPr>
        <w:pStyle w:val="NormalWeb"/>
        <w:ind w:left="1440"/>
      </w:pPr>
      <w:r>
        <w:t xml:space="preserve">The proposal we have been discussing develops out of common sense and </w:t>
      </w:r>
      <w:r w:rsidRPr="00231785">
        <w:rPr>
          <w:b/>
        </w:rPr>
        <w:t>would be put forward on the ground t</w:t>
      </w:r>
      <w:r>
        <w:t xml:space="preserve">hat more children would grow up in the best home environments, </w:t>
      </w:r>
      <w:r w:rsidRPr="00231785">
        <w:rPr>
          <w:b/>
        </w:rPr>
        <w:t>with not public argument made for eugenics. </w:t>
      </w:r>
      <w:r>
        <w:t xml:space="preserve"> I think that Galton, if he were here with us to-day, and had reviewed the history of the eugenic movement since his death, would endorse such a proposal.</w:t>
      </w:r>
    </w:p>
    <w:p w:rsidR="00473643" w:rsidRPr="00C84D77" w:rsidRDefault="00473643" w:rsidP="00473643">
      <w:pPr>
        <w:pStyle w:val="NormalWeb"/>
        <w:ind w:left="720"/>
        <w:rPr>
          <w:sz w:val="28"/>
          <w:szCs w:val="28"/>
        </w:rPr>
      </w:pPr>
      <w:r w:rsidRPr="00C84D77">
        <w:rPr>
          <w:rStyle w:val="Strong"/>
          <w:sz w:val="28"/>
          <w:szCs w:val="28"/>
        </w:rPr>
        <w:t xml:space="preserve">Frederick Osborn in </w:t>
      </w:r>
      <w:r>
        <w:rPr>
          <w:rStyle w:val="Emphasis"/>
          <w:b/>
          <w:bCs/>
          <w:sz w:val="28"/>
          <w:szCs w:val="28"/>
        </w:rPr>
        <w:t>The Future of Human Heredity: </w:t>
      </w:r>
      <w:r w:rsidRPr="00C84D77">
        <w:rPr>
          <w:rStyle w:val="Emphasis"/>
          <w:b/>
          <w:bCs/>
          <w:sz w:val="28"/>
          <w:szCs w:val="28"/>
        </w:rPr>
        <w:t>An Introduction to Eugenics in Modern Society</w:t>
      </w:r>
      <w:r w:rsidRPr="00C84D77">
        <w:rPr>
          <w:rStyle w:val="Strong"/>
          <w:sz w:val="28"/>
          <w:szCs w:val="28"/>
        </w:rPr>
        <w:t xml:space="preserve"> (</w:t>
      </w:r>
      <w:r w:rsidRPr="00473643">
        <w:rPr>
          <w:rStyle w:val="Strong"/>
          <w:sz w:val="28"/>
          <w:szCs w:val="28"/>
        </w:rPr>
        <w:t>1968</w:t>
      </w:r>
      <w:r w:rsidRPr="00C84D77">
        <w:rPr>
          <w:rStyle w:val="Strong"/>
          <w:sz w:val="28"/>
          <w:szCs w:val="28"/>
        </w:rPr>
        <w:t xml:space="preserve">), page </w:t>
      </w:r>
      <w:r>
        <w:rPr>
          <w:rStyle w:val="Strong"/>
          <w:sz w:val="28"/>
          <w:szCs w:val="28"/>
        </w:rPr>
        <w:t>25</w:t>
      </w:r>
      <w:r w:rsidRPr="00C84D77">
        <w:rPr>
          <w:rStyle w:val="Strong"/>
          <w:sz w:val="28"/>
          <w:szCs w:val="28"/>
        </w:rPr>
        <w:t>:</w:t>
      </w:r>
    </w:p>
    <w:p w:rsidR="00473643" w:rsidRPr="00473643" w:rsidRDefault="00473643" w:rsidP="00231785">
      <w:pPr>
        <w:pStyle w:val="NormalWeb"/>
        <w:ind w:left="1440"/>
        <w:rPr>
          <w:b/>
        </w:rPr>
      </w:pPr>
      <w:r w:rsidRPr="00473643">
        <w:rPr>
          <w:b/>
        </w:rPr>
        <w:t>Eugenic goals are most likely to be attained under a name other than eugenics.</w:t>
      </w:r>
    </w:p>
    <w:p w:rsidR="00481B17" w:rsidRDefault="00481B17" w:rsidP="00C84D77">
      <w:pPr>
        <w:pStyle w:val="NormalWeb"/>
        <w:rPr>
          <w:sz w:val="36"/>
          <w:szCs w:val="36"/>
        </w:rPr>
      </w:pPr>
      <w:r>
        <w:rPr>
          <w:sz w:val="36"/>
          <w:szCs w:val="36"/>
        </w:rPr>
        <w:tab/>
      </w:r>
      <w:r w:rsidRPr="00481B17">
        <w:rPr>
          <w:sz w:val="36"/>
          <w:szCs w:val="36"/>
        </w:rPr>
        <w:t>Family Planning</w:t>
      </w:r>
    </w:p>
    <w:p w:rsidR="00231785" w:rsidRDefault="00231785" w:rsidP="00231785">
      <w:pPr>
        <w:pStyle w:val="NormalWeb"/>
        <w:ind w:left="720"/>
      </w:pPr>
      <w:r w:rsidRPr="00231785">
        <w:rPr>
          <w:rStyle w:val="Strong"/>
          <w:sz w:val="28"/>
          <w:szCs w:val="28"/>
        </w:rPr>
        <w:t>Frederick Osborn, president of the Population Council and steadfast advocate for eugenics, in a 1956 speech recorded in the Eugenics Review.</w:t>
      </w:r>
      <w:r>
        <w:rPr>
          <w:rStyle w:val="Strong"/>
        </w:rPr>
        <w:t>  [</w:t>
      </w:r>
      <w:hyperlink r:id="rId29" w:history="1">
        <w:r>
          <w:rPr>
            <w:rStyle w:val="Hyperlink"/>
            <w:b/>
            <w:bCs/>
          </w:rPr>
          <w:t>SOURCE</w:t>
        </w:r>
      </w:hyperlink>
      <w:r>
        <w:rPr>
          <w:rStyle w:val="Strong"/>
        </w:rPr>
        <w:t>]</w:t>
      </w:r>
    </w:p>
    <w:p w:rsidR="002150CD" w:rsidRDefault="00231785" w:rsidP="006E0C1B">
      <w:pPr>
        <w:pStyle w:val="NormalWeb"/>
        <w:ind w:left="1440"/>
      </w:pPr>
      <w:r>
        <w:t xml:space="preserve"> </w:t>
      </w:r>
      <w:r w:rsidR="002150CD">
        <w:t>[...]</w:t>
      </w:r>
    </w:p>
    <w:p w:rsidR="006E0C1B" w:rsidRDefault="002150CD" w:rsidP="006E0C1B">
      <w:pPr>
        <w:pStyle w:val="NormalWeb"/>
        <w:ind w:left="1440"/>
      </w:pPr>
      <w:r>
        <w:t xml:space="preserve">Galton never envisaged any system of arbitrary controls, except for the more serious mental and physical handicaps, which should be treated like a form of communicable disease.  </w:t>
      </w:r>
    </w:p>
    <w:p w:rsidR="006E0C1B" w:rsidRDefault="006E0C1B" w:rsidP="006E0C1B">
      <w:pPr>
        <w:pStyle w:val="NormalWeb"/>
        <w:ind w:left="1440"/>
      </w:pPr>
      <w:r>
        <w:t>[...]</w:t>
      </w:r>
    </w:p>
    <w:p w:rsidR="002150CD" w:rsidRPr="006E0C1B" w:rsidRDefault="002150CD" w:rsidP="006E0C1B">
      <w:pPr>
        <w:pStyle w:val="NormalWeb"/>
        <w:ind w:left="1440"/>
        <w:rPr>
          <w:b/>
        </w:rPr>
      </w:pPr>
      <w:r w:rsidRPr="006E0C1B">
        <w:rPr>
          <w:b/>
        </w:rPr>
        <w:t xml:space="preserve">In the latter part of his life Galton urged the study of “forces under social control” </w:t>
      </w:r>
      <w:r w:rsidR="006E0C1B" w:rsidRPr="006E0C1B">
        <w:rPr>
          <w:b/>
        </w:rPr>
        <w:t xml:space="preserve"> [which was his definition of eugenics] </w:t>
      </w:r>
    </w:p>
    <w:p w:rsidR="002150CD" w:rsidRDefault="002150CD" w:rsidP="006E0C1B">
      <w:pPr>
        <w:pStyle w:val="NormalWeb"/>
        <w:ind w:left="1440"/>
      </w:pPr>
      <w:r>
        <w:t>[...]</w:t>
      </w:r>
    </w:p>
    <w:p w:rsidR="002150CD" w:rsidRDefault="002150CD" w:rsidP="006E0C1B">
      <w:pPr>
        <w:pStyle w:val="NormalWeb"/>
        <w:ind w:left="1440"/>
      </w:pPr>
      <w:r w:rsidRPr="006E0C1B">
        <w:rPr>
          <w:b/>
        </w:rPr>
        <w:t>I believe we can now assume that the ideal of planning family size, coupled with effective means of preventing conception, constitutes “a force under social control”</w:t>
      </w:r>
      <w:r w:rsidR="006E0C1B" w:rsidRPr="006E0C1B">
        <w:rPr>
          <w:b/>
        </w:rPr>
        <w:t xml:space="preserve"> [ie, family planning is a mechanism for eugenic policies]</w:t>
      </w:r>
      <w:r>
        <w:t xml:space="preserve"> which permits individual couples to respond to the varying pressures of the environment with a considerable variation in size of family; and that among such couples economic pressures tends to reduce the number of children.</w:t>
      </w:r>
    </w:p>
    <w:p w:rsidR="002150CD" w:rsidRDefault="002150CD" w:rsidP="006E0C1B">
      <w:pPr>
        <w:pStyle w:val="NormalWeb"/>
        <w:ind w:left="1440"/>
      </w:pPr>
      <w:r>
        <w:t xml:space="preserve">We still have much to learn, but it seems fairly certain, subject to confirmation by further studies, that when family planning has spread to all elements of the population, and means of effective contraception are readily available to all, couples will tend to have children in some proportion to their ability to give them care.  The present evidence permits us to speak only of </w:t>
      </w:r>
      <w:r>
        <w:lastRenderedPageBreak/>
        <w:t>their economic care.  But there seems to be every reason to believe that other aspects of ability to care for children are also involved.</w:t>
      </w:r>
    </w:p>
    <w:p w:rsidR="00481B17" w:rsidRDefault="00481B17" w:rsidP="00481B17">
      <w:pPr>
        <w:pStyle w:val="NormalWeb"/>
        <w:ind w:left="720"/>
        <w:rPr>
          <w:sz w:val="36"/>
          <w:szCs w:val="36"/>
        </w:rPr>
      </w:pPr>
      <w:r w:rsidRPr="00481B17">
        <w:rPr>
          <w:sz w:val="36"/>
          <w:szCs w:val="36"/>
        </w:rPr>
        <w:t>Over-Population</w:t>
      </w:r>
    </w:p>
    <w:p w:rsidR="00C84D77" w:rsidRPr="006E0C1B" w:rsidRDefault="00C84D77" w:rsidP="00545D8E">
      <w:pPr>
        <w:pStyle w:val="NormalWeb"/>
        <w:ind w:left="1440"/>
        <w:rPr>
          <w:sz w:val="28"/>
          <w:szCs w:val="28"/>
        </w:rPr>
      </w:pPr>
      <w:r w:rsidRPr="006E0C1B">
        <w:rPr>
          <w:rStyle w:val="Strong"/>
          <w:sz w:val="28"/>
          <w:szCs w:val="28"/>
        </w:rPr>
        <w:t>Richard B. Gamble writes in the foreword (1977) of the biography of his father, Clarence Gamble, this:</w:t>
      </w:r>
    </w:p>
    <w:p w:rsidR="00C84D77" w:rsidRPr="00545D8E" w:rsidRDefault="00C84D77" w:rsidP="00545D8E">
      <w:pPr>
        <w:pStyle w:val="NormalWeb"/>
        <w:ind w:left="2160"/>
        <w:rPr>
          <w:b/>
        </w:rPr>
      </w:pPr>
      <w:r>
        <w:t xml:space="preserve">My father might not recognize the field of family planning today.  So much has changed.  In most countries it is no longer a question of </w:t>
      </w:r>
      <w:r>
        <w:rPr>
          <w:rStyle w:val="Emphasis"/>
        </w:rPr>
        <w:t>whether</w:t>
      </w:r>
      <w:r>
        <w:t xml:space="preserve"> to offer family planning services but </w:t>
      </w:r>
      <w:r>
        <w:rPr>
          <w:rStyle w:val="Emphasis"/>
        </w:rPr>
        <w:t>how</w:t>
      </w:r>
      <w:r>
        <w:t xml:space="preserve"> to do it so that as many people as possible can be reached effectively and efficiently.  Increasing numbers of people are concerned about population size and growth.  It may not be enough for every child to be a wanted child.  </w:t>
      </w:r>
      <w:r w:rsidRPr="00545D8E">
        <w:rPr>
          <w:b/>
        </w:rPr>
        <w:t>The tradition for many people has been to</w:t>
      </w:r>
      <w:r w:rsidRPr="00545D8E">
        <w:rPr>
          <w:rStyle w:val="Emphasis"/>
          <w:b/>
        </w:rPr>
        <w:t xml:space="preserve"> want</w:t>
      </w:r>
      <w:r w:rsidRPr="00545D8E">
        <w:rPr>
          <w:b/>
        </w:rPr>
        <w:t xml:space="preserve"> many children, but unless the average couple has only two children continued population growth may preclude successful economic development and make impossible and improved quality of life, both in the United States and in other countries.  Unless people, women in particular, can achieve happiness in ways other than having many children, excessive birth rates may well continue to be the norm.</w:t>
      </w:r>
      <w:r>
        <w:t xml:space="preserve">  </w:t>
      </w:r>
      <w:r w:rsidRPr="00545D8E">
        <w:rPr>
          <w:b/>
        </w:rPr>
        <w:t>Women must be able to find fulfillment and satisfaction in roles other than being mothers of large families.</w:t>
      </w:r>
    </w:p>
    <w:p w:rsidR="00C84D77" w:rsidRDefault="00C84D77" w:rsidP="00545D8E">
      <w:pPr>
        <w:pStyle w:val="NormalWeb"/>
        <w:ind w:left="2160"/>
      </w:pPr>
      <w:r>
        <w:t>Emphasis in the original.</w:t>
      </w:r>
    </w:p>
    <w:p w:rsidR="00481B17" w:rsidRPr="00481B17" w:rsidRDefault="00481B17" w:rsidP="00481B17">
      <w:pPr>
        <w:pStyle w:val="NormalWeb"/>
        <w:ind w:left="720"/>
        <w:rPr>
          <w:sz w:val="36"/>
          <w:szCs w:val="36"/>
        </w:rPr>
      </w:pPr>
      <w:r w:rsidRPr="00481B17">
        <w:rPr>
          <w:sz w:val="36"/>
          <w:szCs w:val="36"/>
        </w:rPr>
        <w:t>Heredity Clinics</w:t>
      </w:r>
    </w:p>
    <w:p w:rsidR="00C84D77" w:rsidRPr="00C84D77" w:rsidRDefault="00C84D77" w:rsidP="00473643">
      <w:pPr>
        <w:pStyle w:val="NormalWeb"/>
        <w:ind w:left="720"/>
        <w:rPr>
          <w:sz w:val="28"/>
          <w:szCs w:val="28"/>
        </w:rPr>
      </w:pPr>
      <w:r w:rsidRPr="00C84D77">
        <w:rPr>
          <w:rStyle w:val="Strong"/>
          <w:sz w:val="28"/>
          <w:szCs w:val="28"/>
        </w:rPr>
        <w:t xml:space="preserve">H. J. Muller </w:t>
      </w:r>
      <w:hyperlink r:id="rId30" w:history="1">
        <w:r w:rsidRPr="00C84D77">
          <w:rPr>
            <w:rStyle w:val="Hyperlink"/>
            <w:b/>
            <w:bCs/>
            <w:sz w:val="28"/>
            <w:szCs w:val="28"/>
          </w:rPr>
          <w:t>in the first annual address</w:t>
        </w:r>
      </w:hyperlink>
      <w:r w:rsidRPr="00C84D77">
        <w:rPr>
          <w:rStyle w:val="Strong"/>
          <w:sz w:val="28"/>
          <w:szCs w:val="28"/>
        </w:rPr>
        <w:t xml:space="preserve"> to the American Society of Human Geneticists (1949)</w:t>
      </w:r>
    </w:p>
    <w:p w:rsidR="00C84D77" w:rsidRDefault="00C84D77" w:rsidP="00473643">
      <w:pPr>
        <w:pStyle w:val="NormalWeb"/>
        <w:ind w:left="1440"/>
        <w:jc w:val="center"/>
      </w:pPr>
      <w:r>
        <w:t>The avoidance of the penalty (pg 150-151)</w:t>
      </w:r>
    </w:p>
    <w:p w:rsidR="00C84D77" w:rsidRDefault="00C84D77" w:rsidP="00473643">
      <w:pPr>
        <w:pStyle w:val="NormalWeb"/>
        <w:ind w:left="1440"/>
      </w:pPr>
      <w:r>
        <w:t xml:space="preserve">Unless means could be found of lessening the natural mutation rate (a feat that would require the extended maintenance of the germ cells </w:t>
      </w:r>
      <w:r>
        <w:rPr>
          <w:rStyle w:val="Emphasis"/>
        </w:rPr>
        <w:t>in vitro</w:t>
      </w:r>
      <w:r>
        <w:t xml:space="preserve"> as a regular procedure), this rate represents a base line, an irreducible minimum, below which gene elimination cannot permanently be decreased.  As shown above, attempts to do so can have only temporary success.  We cannot eat our cake today and have it tomorrow.  In later generations, a genetic selection must be resumed which is in its essentials as rigorous as that which was necessary for the maintenance of equilibrium under the most primitive conditions. [ie., natural selection.  See previous section in Muller's work, pg 144 ff, titled "The penalty for relaxing natural selection.]</w:t>
      </w:r>
    </w:p>
    <w:p w:rsidR="00C84D77" w:rsidRDefault="00C84D77" w:rsidP="00473643">
      <w:pPr>
        <w:pStyle w:val="NormalWeb"/>
        <w:ind w:left="1440"/>
      </w:pPr>
      <w:r>
        <w:t xml:space="preserve">But to pessimists protesting, “What price progress then?” it must be pointed out that there is after all one and just one way of avoiding the fiasco of a full fledged resumption of ordinary natural selection.  That method, whether we like it or not, </w:t>
      </w:r>
      <w:r w:rsidRPr="00C84D77">
        <w:rPr>
          <w:b/>
        </w:rPr>
        <w:t>is purposive control over reproduction</w:t>
      </w:r>
      <w:r>
        <w:t>, exercised in such wise as to anticipate the need for natural selection of the usual, externally imposed type.</w:t>
      </w:r>
    </w:p>
    <w:p w:rsidR="00C84D77" w:rsidRPr="00C84D77" w:rsidRDefault="00C84D77" w:rsidP="00473643">
      <w:pPr>
        <w:pStyle w:val="NormalWeb"/>
        <w:ind w:left="1440"/>
        <w:rPr>
          <w:b/>
        </w:rPr>
      </w:pPr>
      <w:r w:rsidRPr="00C84D77">
        <w:rPr>
          <w:b/>
        </w:rPr>
        <w:lastRenderedPageBreak/>
        <w:t>In order to fulfill the aim of achieving a form of selection more humane than that resulting from the unalloyed struggle for existence, it would of course be all-important for this purposive control to be carried out, not by means of decrees and orders from authorities, but through the freely exercised volition of the individuals concerned, guided by their recognition of the situation and motivated by their own desire to contribute to the human benefit in the ways most effective for them.   This is the only real solution, the only procedure consistent with human happiness, dignity, and security.  For to be slaves coerced by others is even more obnoxious than to be exposed to the full rigors of nature.  But for the voluntary adoption by people in general of a course of such wisdom, and so different from that now followed, a deep-seated change in mores would be necessary.  Not least among the requirements for this would be a far more thoroughgoing and widespread education of the public in biological and social essentials (see p. 163). And there would also have to be very great improvement in the technical methods whereby the more important features of the genetic constitution may be judged.</w:t>
      </w:r>
    </w:p>
    <w:p w:rsidR="00C84D77" w:rsidRDefault="00C84D77" w:rsidP="00473643">
      <w:pPr>
        <w:pStyle w:val="NormalWeb"/>
        <w:ind w:left="1440"/>
      </w:pPr>
      <w:r>
        <w:t>Granted that such voluntary reproductive control can eventually become effective enough to result in the elimination of as many mutant genes as concurrently arise through mutation, the ameliorative practices of medicine and of civilization generally are divested of all their harm to later generations.</w:t>
      </w:r>
    </w:p>
    <w:p w:rsidR="00C84D77" w:rsidRDefault="00C84D77" w:rsidP="00473643">
      <w:pPr>
        <w:pStyle w:val="NormalWeb"/>
        <w:ind w:left="1440"/>
        <w:jc w:val="center"/>
      </w:pPr>
      <w:r>
        <w:t>Motivations and criteria for genetically acceptable practices [pg 162-163]</w:t>
      </w:r>
    </w:p>
    <w:p w:rsidR="00C84D77" w:rsidRDefault="00C84D77" w:rsidP="00473643">
      <w:pPr>
        <w:pStyle w:val="NormalWeb"/>
        <w:ind w:left="1440"/>
      </w:pPr>
      <w:r>
        <w:t>Despite our insistence in the foregoing that indefinitely prolonged continuance of the present patter of reproductive behavior along with a continuance of modern medical practices and of the now prevailing attitude toward radiation, would eventually lead to grave genetic consequences if not to complete disaster for mankind [there is time to address the situation.]</w:t>
      </w:r>
    </w:p>
    <w:p w:rsidR="00C84D77" w:rsidRPr="00C84D77" w:rsidRDefault="00C84D77" w:rsidP="00473643">
      <w:pPr>
        <w:pStyle w:val="NormalWeb"/>
        <w:ind w:left="1440"/>
        <w:rPr>
          <w:b/>
        </w:rPr>
      </w:pPr>
      <w:r>
        <w:t xml:space="preserve">[...] Only after opposition [of people more interested in the immediate than the future of mankind and in 'powerful groups, whose interests lie in the preservation of antiquated ideologies in general'] of these last, more especially, has become sufficiently weakened to allow the conception of evolution, including that of its genetic mechanism, to become as much a cornerstone of elementary education as the rotundity of the earth, and after the processes and consequences of genetic change throughout the ages have been visualized and dramatized for people in general from their early years on through their later development, can we expect the arguments, calculations and recommendations of geneticists to take on sufficiently concrete meaning for the average man, the medical man, and the man in public life, so as to influence them adequately in their conduct of practical matters.  </w:t>
      </w:r>
      <w:r w:rsidRPr="00C84D77">
        <w:rPr>
          <w:b/>
        </w:rPr>
        <w:t>To work for this modernization of educational policy and methods, with a view to reshaping the average man’s view of his place in nature, is therefore one of the first duties of those who appreciate the significance of genetics in human affairs.</w:t>
      </w:r>
    </w:p>
    <w:p w:rsidR="00C84D77" w:rsidRPr="00C84D77" w:rsidRDefault="00C84D77" w:rsidP="00473643">
      <w:pPr>
        <w:pStyle w:val="NormalWeb"/>
        <w:ind w:left="720"/>
        <w:rPr>
          <w:sz w:val="28"/>
          <w:szCs w:val="28"/>
        </w:rPr>
      </w:pPr>
      <w:r w:rsidRPr="00C84D77">
        <w:rPr>
          <w:rStyle w:val="Strong"/>
          <w:sz w:val="28"/>
          <w:szCs w:val="28"/>
        </w:rPr>
        <w:t>Lee R. Dice in “</w:t>
      </w:r>
      <w:hyperlink r:id="rId31" w:history="1">
        <w:r w:rsidRPr="00C84D77">
          <w:rPr>
            <w:rStyle w:val="Hyperlink"/>
            <w:b/>
            <w:bCs/>
            <w:sz w:val="28"/>
            <w:szCs w:val="28"/>
          </w:rPr>
          <w:t>Heredity Clinics:  Their Value for Public Service and for Research</w:t>
        </w:r>
      </w:hyperlink>
      <w:r w:rsidRPr="00C84D77">
        <w:rPr>
          <w:rStyle w:val="Strong"/>
          <w:sz w:val="28"/>
          <w:szCs w:val="28"/>
        </w:rPr>
        <w:t xml:space="preserve"> (Article by president of American Society of Human Geneticists in March, 1952).</w:t>
      </w:r>
    </w:p>
    <w:p w:rsidR="00C84D77" w:rsidRDefault="00C84D77" w:rsidP="00473643">
      <w:pPr>
        <w:pStyle w:val="NormalWeb"/>
        <w:ind w:left="1440"/>
      </w:pPr>
      <w:r w:rsidRPr="00C84D77">
        <w:rPr>
          <w:b/>
        </w:rPr>
        <w:t>The danger of deterioration of the world’s stock of human genes through the accumulation of harmful mutations was forcefully pointed out at the 1949 annual meeting of the American Society of Human Genetics by our president for that year, H.J. Muller</w:t>
      </w:r>
      <w:r>
        <w:t xml:space="preserve"> (1950</w:t>
      </w:r>
      <w:r w:rsidRPr="00C84D77">
        <w:rPr>
          <w:b/>
        </w:rPr>
        <w:t xml:space="preserve">).  The harmful mutations that occur in primitive human populations may </w:t>
      </w:r>
      <w:r w:rsidRPr="00C84D77">
        <w:rPr>
          <w:b/>
        </w:rPr>
        <w:lastRenderedPageBreak/>
        <w:t xml:space="preserve">be assumed usually to be eliminated in time by natural selection.  In our modern societies, however, many individuals who carry serious hereditary defects survive to transmit their harmful genes to their offspring.  </w:t>
      </w:r>
      <w:r>
        <w:t>Even persons who carry such unfortunate traits as diabetes, pernicious anemia, or retinoblastoma can often be kept alive by medical treatment.  The mutations that are responsible for these and numerous other serious diseases consequently have a tendency to accumlate and to reach a higher level of frequency in modern than in primitive populations.</w:t>
      </w:r>
    </w:p>
    <w:p w:rsidR="00C84D77" w:rsidRPr="00C84D77" w:rsidRDefault="00C84D77" w:rsidP="00473643">
      <w:pPr>
        <w:pStyle w:val="NormalWeb"/>
        <w:ind w:left="1440"/>
        <w:rPr>
          <w:b/>
        </w:rPr>
      </w:pPr>
      <w:r w:rsidRPr="00C84D77">
        <w:rPr>
          <w:b/>
        </w:rPr>
        <w:t>One method of preventing the transmission of a harmful hereditary trait is to destroy those individuals who exhibit the trait.  This drastic method was in fact employed by the rulers of Nazi Germany, but it is utterly repugnant to most persons.</w:t>
      </w:r>
    </w:p>
    <w:p w:rsidR="00C84D77" w:rsidRPr="00C84D77" w:rsidRDefault="00C84D77" w:rsidP="00473643">
      <w:pPr>
        <w:pStyle w:val="NormalWeb"/>
        <w:ind w:left="1440"/>
        <w:rPr>
          <w:b/>
        </w:rPr>
      </w:pPr>
      <w:r w:rsidRPr="00C84D77">
        <w:rPr>
          <w:b/>
        </w:rPr>
        <w:t>Only two practical ways seem to be available for eliminating harmful genes from a modern human population.  Either those persons who carry hereditary defects may be segregated or sterilized by the state, or they may voluntarily refrain from reproduction.</w:t>
      </w:r>
    </w:p>
    <w:p w:rsidR="00C84D77" w:rsidRDefault="00C84D77" w:rsidP="00473643">
      <w:pPr>
        <w:pStyle w:val="NormalWeb"/>
        <w:ind w:left="1440"/>
      </w:pPr>
      <w:r>
        <w:t>[... not all sterilization is bad, but...] Any program of sterilization sufficiently extensive to eliminate any large proportion of harmful genes from a human population would interfere seriously with the liberties of the people.  No sane geneticist would be willing to assume the responsibility for deciding just which ones of his friends and neighbors should be sterilized.</w:t>
      </w:r>
    </w:p>
    <w:p w:rsidR="00C84D77" w:rsidRDefault="00C84D77" w:rsidP="00473643">
      <w:pPr>
        <w:pStyle w:val="NormalWeb"/>
        <w:ind w:left="1440"/>
      </w:pPr>
      <w:r>
        <w:t>[...]</w:t>
      </w:r>
    </w:p>
    <w:p w:rsidR="00C84D77" w:rsidRPr="00C84D77" w:rsidRDefault="00C84D77" w:rsidP="00473643">
      <w:pPr>
        <w:pStyle w:val="NormalWeb"/>
        <w:ind w:left="1440"/>
        <w:rPr>
          <w:b/>
        </w:rPr>
      </w:pPr>
      <w:r w:rsidRPr="00C84D77">
        <w:rPr>
          <w:b/>
        </w:rPr>
        <w:t>In a democracy, such as ours, any program for the improvement of human heredity must be based on the voluntary cooperation of the citizens.  Compulsion should play no part in such a program, except only in the most extreme cases of irresponsibility. [...] Voluntary abstention from reproduction by those persons who carry hereditary defects is consequently the only practical method for eliminating any considerable number of harmful genes from the population of a democracy.</w:t>
      </w:r>
    </w:p>
    <w:p w:rsidR="00C84D77" w:rsidRDefault="00C84D77" w:rsidP="00473643">
      <w:pPr>
        <w:pStyle w:val="NormalWeb"/>
        <w:ind w:left="1440"/>
      </w:pPr>
      <w:r>
        <w:t>[... most parents would not bring a defective child into the world if they knew better...]</w:t>
      </w:r>
    </w:p>
    <w:p w:rsidR="00C84D77" w:rsidRPr="00C84D77" w:rsidRDefault="00C84D77" w:rsidP="00473643">
      <w:pPr>
        <w:pStyle w:val="NormalWeb"/>
        <w:ind w:left="1440"/>
        <w:rPr>
          <w:b/>
        </w:rPr>
      </w:pPr>
      <w:r w:rsidRPr="00C84D77">
        <w:rPr>
          <w:b/>
        </w:rPr>
        <w:t>The cooperation of the people in a program for the voluntary limitation of the reproduction of inherited defects, therefore, can certainly be obtained.  The success of any such program, however, is dependent upon each family being given dependable advice.  The education of the people in the general principles of heredity will help them use advice wisely, but no amount of education will enable most people to discover which of their traits are inherited and which not, nor enable them to estimate the likelihood that a child will inherit a particular trait.  [This is difficult even for "a person who has had considerable training in human genetics."]</w:t>
      </w:r>
    </w:p>
    <w:p w:rsidR="00C84D77" w:rsidRDefault="00C84D77" w:rsidP="00473643">
      <w:pPr>
        <w:pStyle w:val="NormalWeb"/>
        <w:ind w:left="1440"/>
      </w:pPr>
      <w:r>
        <w:t>For advice on human heredity most persons naturally turn to their physicians.  [...but even these are ill-equipped for these challenges, so....]</w:t>
      </w:r>
    </w:p>
    <w:p w:rsidR="00C84D77" w:rsidRPr="00C84D77" w:rsidRDefault="00C84D77" w:rsidP="00473643">
      <w:pPr>
        <w:pStyle w:val="NormalWeb"/>
        <w:ind w:left="1440"/>
        <w:rPr>
          <w:b/>
        </w:rPr>
      </w:pPr>
      <w:r w:rsidRPr="00C84D77">
        <w:rPr>
          <w:b/>
        </w:rPr>
        <w:t>A heredity clinic is, in my opinion, one of the best devices to give help to physicians and others in problems which concern human heredity.</w:t>
      </w:r>
    </w:p>
    <w:p w:rsidR="00C84D77" w:rsidRPr="00C84D77" w:rsidRDefault="00C84D77" w:rsidP="00473643">
      <w:pPr>
        <w:pStyle w:val="NormalWeb"/>
        <w:ind w:left="720"/>
        <w:rPr>
          <w:sz w:val="28"/>
          <w:szCs w:val="28"/>
        </w:rPr>
      </w:pPr>
      <w:r w:rsidRPr="00C84D77">
        <w:rPr>
          <w:rStyle w:val="Strong"/>
          <w:sz w:val="28"/>
          <w:szCs w:val="28"/>
        </w:rPr>
        <w:t xml:space="preserve">Harrison Brown in </w:t>
      </w:r>
      <w:r w:rsidRPr="00C84D77">
        <w:rPr>
          <w:rStyle w:val="Emphasis"/>
          <w:b/>
          <w:bCs/>
          <w:sz w:val="28"/>
          <w:szCs w:val="28"/>
        </w:rPr>
        <w:t>The Challenge of Man’s Future</w:t>
      </w:r>
      <w:r w:rsidRPr="00C84D77">
        <w:rPr>
          <w:rStyle w:val="Strong"/>
          <w:sz w:val="28"/>
          <w:szCs w:val="28"/>
        </w:rPr>
        <w:t xml:space="preserve"> (1954)</w:t>
      </w:r>
    </w:p>
    <w:p w:rsidR="00C84D77" w:rsidRDefault="00C84D77" w:rsidP="00473643">
      <w:pPr>
        <w:pStyle w:val="NormalWeb"/>
        <w:ind w:left="1440"/>
        <w:jc w:val="center"/>
      </w:pPr>
      <w:r>
        <w:t>Page 102</w:t>
      </w:r>
    </w:p>
    <w:p w:rsidR="00C84D77" w:rsidRPr="00197F08" w:rsidRDefault="00C84D77" w:rsidP="00473643">
      <w:pPr>
        <w:pStyle w:val="NormalWeb"/>
        <w:ind w:left="1440"/>
        <w:rPr>
          <w:b/>
        </w:rPr>
      </w:pPr>
      <w:r w:rsidRPr="00197F08">
        <w:rPr>
          <w:b/>
        </w:rPr>
        <w:lastRenderedPageBreak/>
        <w:t>Persons born with a wide range of defects which formerly meant certain death can now be saved.  And to the extent to which these and other defects, or susceptibility to defects, result from specific gene combinations, they will be transmitted to posterity.</w:t>
      </w:r>
    </w:p>
    <w:p w:rsidR="00C84D77" w:rsidRDefault="00C84D77" w:rsidP="00473643">
      <w:pPr>
        <w:pStyle w:val="NormalWeb"/>
        <w:ind w:left="1440"/>
      </w:pPr>
      <w:r w:rsidRPr="00197F08">
        <w:rPr>
          <w:b/>
        </w:rPr>
        <w:t>The primary consequence of our removal of the forces of natural selection which have operated for so many generations will be that civilized man will become increasingly dependent on an artificial environment for his survival.</w:t>
      </w:r>
      <w:r>
        <w:t>  As time goes on, he will become less and less able to recover from any major perturbation in civilization which might prevent the smooth functioning of his elaborate network of medical facilities.  It is not at all unlikely that in future generations the majority of children born will have to be repaired in one way or another another, and ever greater numbers will have to adjust their biochemical functioning throughout their lives with diverse pills and injections.</w:t>
      </w:r>
    </w:p>
    <w:p w:rsidR="00C84D77" w:rsidRDefault="00C84D77" w:rsidP="00473643">
      <w:pPr>
        <w:pStyle w:val="NormalWeb"/>
        <w:ind w:left="1440"/>
        <w:jc w:val="center"/>
      </w:pPr>
      <w:r>
        <w:t>Page 104-105</w:t>
      </w:r>
    </w:p>
    <w:p w:rsidR="00C84D77" w:rsidRDefault="00C84D77" w:rsidP="00473643">
      <w:pPr>
        <w:pStyle w:val="NormalWeb"/>
        <w:ind w:left="1440"/>
      </w:pPr>
      <w:r w:rsidRPr="00197F08">
        <w:rPr>
          <w:b/>
        </w:rPr>
        <w:t>Is there anything that can be done to prevent the long-range degeneration of human stock?  Unfortunately, at the present time there is little, other than to prevent breeding in persons who present glaring deficiencies clearly dangerous to society and which are known to be of a hereditary nature.</w:t>
      </w:r>
      <w:r>
        <w:t>  Thus we could sterilize or in other ways discourage the mating of the feeble-minded.  We could go further and systematically attempt to prune from society, by prohibiting them from breeding, persons suffering from serious inheritable forms of physical defects, such as congenital deafness, dumbness, blindness, or absence of limbs.  But all these steps would be negligible when compared with the ruthless pruning of man that was done by nature prior to the rise of civilization.</w:t>
      </w:r>
    </w:p>
    <w:p w:rsidR="00C84D77" w:rsidRDefault="00C84D77" w:rsidP="00473643">
      <w:pPr>
        <w:pStyle w:val="NormalWeb"/>
        <w:ind w:left="1440"/>
      </w:pPr>
      <w:r>
        <w:t>Unfortunately man’s knowledge of human genetics is too meager at the present time to permit him to be a really successful pruner.  The science of human genetics is not very old, and reliable facts and figures which enable one to differentiate satisfactorily between genetic effects and environmental effects are few and far between.  Nevertheless, there is at present sufficient information to permit man to make a start toward pruning, however small it may be.  And it is quite possible that by the time another ten or fifteen generations have passed, understanding of human genetics will be sufficient to permit man to do a respectable job of slowing down the deterioration of the species.</w:t>
      </w:r>
    </w:p>
    <w:p w:rsidR="00C84D77" w:rsidRDefault="00C84D77" w:rsidP="00473643">
      <w:pPr>
        <w:pStyle w:val="NormalWeb"/>
        <w:ind w:left="1440"/>
      </w:pPr>
      <w:r>
        <w:t xml:space="preserve">This can be accomplished in two ways.  </w:t>
      </w:r>
      <w:r w:rsidRPr="00197F08">
        <w:rPr>
          <w:b/>
        </w:rPr>
        <w:t xml:space="preserve">First, man can discourage unfit persons from breeding.  </w:t>
      </w:r>
      <w:r>
        <w:t>Second, he can encourage breeding by those persons who are judged fit on the basis of physical and mental testing and examinations of the records of their ancestors.</w:t>
      </w:r>
    </w:p>
    <w:p w:rsidR="00C84D77" w:rsidRDefault="00C84D77" w:rsidP="00473643">
      <w:pPr>
        <w:pStyle w:val="NormalWeb"/>
        <w:ind w:left="1440"/>
        <w:jc w:val="center"/>
      </w:pPr>
      <w:r>
        <w:t>Page 105-106</w:t>
      </w:r>
    </w:p>
    <w:p w:rsidR="00C84D77" w:rsidRDefault="00C84D77" w:rsidP="00473643">
      <w:pPr>
        <w:pStyle w:val="NormalWeb"/>
        <w:ind w:left="1440"/>
      </w:pPr>
      <w:r>
        <w:t xml:space="preserve">Although man may eventually succeed in halting the deterioration of the species, it is doubtful that he will be able successfully to improve upon the species by selective breeding for specific qualities.  We know to some extent what we don’t want in the human machine and can eliminated those particular features.  But when it comes to our carrying out a planned evolution during the course of a few thousand years, we are far more seriously handicapped.  We can carry out selection processes satisfactorily with sheep, cows, horses, and dogs, for in all cases we are able to examine the animals objectively and decide upon desirable qualities.  But when we examine ourselves we are unable to do so objectively.  We cannot hope to carry out a planned evolution of our species for the simple reason that we haven’t the slighted idea of what we want, and no mechanism is available that will permit us to determine what we </w:t>
      </w:r>
      <w:r>
        <w:lastRenderedPageBreak/>
        <w:t>want.  A “super-race” of men or a panel of gods could examine us objectively and plan a wise pattern.  But in the absence of either, we will probably remain pretty much as we are for hundreds of thousands of years.</w:t>
      </w:r>
    </w:p>
    <w:p w:rsidR="00473643" w:rsidRDefault="00473643" w:rsidP="00473643">
      <w:pPr>
        <w:pStyle w:val="NormalWeb"/>
        <w:ind w:left="720"/>
      </w:pPr>
      <w:r w:rsidRPr="00231785">
        <w:rPr>
          <w:rStyle w:val="Strong"/>
          <w:sz w:val="28"/>
          <w:szCs w:val="28"/>
        </w:rPr>
        <w:t xml:space="preserve">Frederick Osborn, president of the Population Council and steadfast advocate for eugenics, in a </w:t>
      </w:r>
      <w:r w:rsidRPr="00473643">
        <w:rPr>
          <w:rStyle w:val="Strong"/>
          <w:sz w:val="28"/>
          <w:szCs w:val="28"/>
          <w:u w:val="single"/>
        </w:rPr>
        <w:t>1956</w:t>
      </w:r>
      <w:r w:rsidRPr="00231785">
        <w:rPr>
          <w:rStyle w:val="Strong"/>
          <w:sz w:val="28"/>
          <w:szCs w:val="28"/>
        </w:rPr>
        <w:t xml:space="preserve"> speech recorded in the Eugenics Review.</w:t>
      </w:r>
      <w:r>
        <w:rPr>
          <w:rStyle w:val="Strong"/>
        </w:rPr>
        <w:t>  [</w:t>
      </w:r>
      <w:hyperlink r:id="rId32" w:history="1">
        <w:r>
          <w:rPr>
            <w:rStyle w:val="Hyperlink"/>
            <w:b/>
            <w:bCs/>
          </w:rPr>
          <w:t>SOURCE</w:t>
        </w:r>
      </w:hyperlink>
      <w:r>
        <w:rPr>
          <w:rStyle w:val="Strong"/>
        </w:rPr>
        <w:t>]</w:t>
      </w:r>
    </w:p>
    <w:p w:rsidR="00473643" w:rsidRPr="00231785" w:rsidRDefault="00473643" w:rsidP="00473643">
      <w:pPr>
        <w:pStyle w:val="NormalWeb"/>
        <w:ind w:left="1440"/>
        <w:rPr>
          <w:b/>
        </w:rPr>
      </w:pPr>
      <w:r>
        <w:t xml:space="preserve">Galton would, I believe, have adopted the view now generally held, that </w:t>
      </w:r>
      <w:r w:rsidRPr="00231785">
        <w:rPr>
          <w:b/>
        </w:rPr>
        <w:t xml:space="preserve">heredity counselling should not go beyond advising on the degree of risk of defective heredity, leaving it to the parents themselves to decide whether or not it is to their interest and that of society to run this risk.  He would have hoped that by educating the public through such services, individual parents, backed </w:t>
      </w:r>
      <w:r w:rsidRPr="00231785">
        <w:rPr>
          <w:b/>
          <w:u w:val="single"/>
        </w:rPr>
        <w:t>by public opinion, would increasingly hesitate to run the risk of bringing defective children into the world</w:t>
      </w:r>
      <w:r w:rsidRPr="00231785">
        <w:rPr>
          <w:b/>
        </w:rPr>
        <w:t xml:space="preserve">.  </w:t>
      </w:r>
      <w:r>
        <w:t xml:space="preserve">The public education resulting from </w:t>
      </w:r>
      <w:r w:rsidRPr="00231785">
        <w:rPr>
          <w:b/>
        </w:rPr>
        <w:t>the use of heredity clinics should develop a eugenic awareness which would make the public more understanding of eugenic measures, and individual couples more anxious to play a eugenic part.</w:t>
      </w:r>
    </w:p>
    <w:p w:rsidR="00473643" w:rsidRPr="00231785" w:rsidRDefault="00473643" w:rsidP="00473643">
      <w:pPr>
        <w:pStyle w:val="NormalWeb"/>
        <w:ind w:left="1440"/>
        <w:rPr>
          <w:b/>
        </w:rPr>
      </w:pPr>
      <w:r>
        <w:t xml:space="preserve">People will accept the idea of a specific hereditary defect. They will go to a heredity clinic and ask what is the risk of our having a defective child. They balance that risk against the chance of their having a sound child, </w:t>
      </w:r>
      <w:r>
        <w:rPr>
          <w:rStyle w:val="Strong"/>
        </w:rPr>
        <w:t>and they usually come up with a pretty sound decision.</w:t>
      </w:r>
      <w:r>
        <w:t xml:space="preserve"> But they won’t accept the idea that they are in general second rate. </w:t>
      </w:r>
      <w:r w:rsidRPr="00231785">
        <w:rPr>
          <w:b/>
        </w:rPr>
        <w:t>We must rely on other motivation.</w:t>
      </w:r>
    </w:p>
    <w:p w:rsidR="00C84D77" w:rsidRPr="00C84D77" w:rsidRDefault="00C84D77" w:rsidP="00473643">
      <w:pPr>
        <w:pStyle w:val="NormalWeb"/>
        <w:ind w:left="720"/>
        <w:rPr>
          <w:sz w:val="28"/>
          <w:szCs w:val="28"/>
        </w:rPr>
      </w:pPr>
      <w:r w:rsidRPr="00C84D77">
        <w:rPr>
          <w:rStyle w:val="Strong"/>
          <w:sz w:val="28"/>
          <w:szCs w:val="28"/>
        </w:rPr>
        <w:t xml:space="preserve">Frederick Osborn in </w:t>
      </w:r>
      <w:r w:rsidR="00BA7EF3">
        <w:rPr>
          <w:rStyle w:val="Emphasis"/>
          <w:b/>
          <w:bCs/>
          <w:sz w:val="28"/>
          <w:szCs w:val="28"/>
        </w:rPr>
        <w:t>The Future of Human Heredity: </w:t>
      </w:r>
      <w:r w:rsidRPr="00C84D77">
        <w:rPr>
          <w:rStyle w:val="Emphasis"/>
          <w:b/>
          <w:bCs/>
          <w:sz w:val="28"/>
          <w:szCs w:val="28"/>
        </w:rPr>
        <w:t>An Introduction to Eugenics in Modern Society</w:t>
      </w:r>
      <w:r w:rsidRPr="00C84D77">
        <w:rPr>
          <w:rStyle w:val="Strong"/>
          <w:sz w:val="28"/>
          <w:szCs w:val="28"/>
        </w:rPr>
        <w:t xml:space="preserve"> (</w:t>
      </w:r>
      <w:r w:rsidRPr="00473643">
        <w:rPr>
          <w:rStyle w:val="Strong"/>
          <w:sz w:val="28"/>
          <w:szCs w:val="28"/>
          <w:u w:val="single"/>
        </w:rPr>
        <w:t>1968</w:t>
      </w:r>
      <w:r w:rsidRPr="00C84D77">
        <w:rPr>
          <w:rStyle w:val="Strong"/>
          <w:sz w:val="28"/>
          <w:szCs w:val="28"/>
        </w:rPr>
        <w:t>), pages 89-92:</w:t>
      </w:r>
    </w:p>
    <w:p w:rsidR="00C84D77" w:rsidRDefault="00C84D77" w:rsidP="00473643">
      <w:pPr>
        <w:pStyle w:val="NormalWeb"/>
        <w:ind w:left="1440"/>
        <w:jc w:val="center"/>
      </w:pPr>
      <w:r>
        <w:rPr>
          <w:u w:val="single"/>
        </w:rPr>
        <w:t>Proposals for the Reduction of Defects</w:t>
      </w:r>
    </w:p>
    <w:p w:rsidR="00C84D77" w:rsidRDefault="00C84D77" w:rsidP="00473643">
      <w:pPr>
        <w:pStyle w:val="NormalWeb"/>
        <w:ind w:left="1440"/>
      </w:pPr>
      <w:r>
        <w:t>In the not too distant past most people thought of a hereditary “taint” as an act of God, something beyond man’s control, even perhaps as a punishment for past sins.  God visited the sins of the father upon his children even to the third and fourth generation.  Today we know that mutations and their haphazard results are part of the law under which God moves to creation and evolutionary advance.   [But people still are ashamed of their 'defects' and even try to hide it.]</w:t>
      </w:r>
    </w:p>
    <w:p w:rsidR="00C84D77" w:rsidRDefault="00C84D77" w:rsidP="00473643">
      <w:pPr>
        <w:pStyle w:val="NormalWeb"/>
        <w:ind w:left="1440"/>
      </w:pPr>
      <w:r>
        <w:t>[...]</w:t>
      </w:r>
    </w:p>
    <w:p w:rsidR="00C84D77" w:rsidRPr="00C84D77" w:rsidRDefault="00C84D77" w:rsidP="00473643">
      <w:pPr>
        <w:pStyle w:val="NormalWeb"/>
        <w:ind w:left="1440"/>
        <w:rPr>
          <w:b/>
        </w:rPr>
      </w:pPr>
      <w:r w:rsidRPr="00C84D77">
        <w:rPr>
          <w:b/>
        </w:rPr>
        <w:t>A change in attitudes is an essential step toward the development of policies for reducing defects and abnormalities that have a genetic origin.</w:t>
      </w:r>
    </w:p>
    <w:p w:rsidR="00C84D77" w:rsidRDefault="00C84D77" w:rsidP="00473643">
      <w:pPr>
        <w:pStyle w:val="NormalWeb"/>
        <w:ind w:left="1440"/>
      </w:pPr>
      <w:r>
        <w:t xml:space="preserve">Fortunately the climate for such a change is rapidly improving with the advance of knowledge in the field of what is now called “medical genetics.”  Immediately after World War II the medical schools in the United States greatly increased their interest in heredity and began research and teaching in the genetics of defects, abnormalities, and susceptibility to disease.  By 1964 the World Health Organization in its Report on Human Genetics and Public Health, stated that “problems of defect and abnormality are considered the responsibility of medical and public health services.”  Advances have been made in the detection of carriers and in methods of treatment.  Most important from the point of view of eugenics, some twenty-six or </w:t>
      </w:r>
      <w:r>
        <w:lastRenderedPageBreak/>
        <w:t>more medical schools in the United States are now operating heredity clinics, where couples can go for information about the probability, or risk, of their having a defective child.</w:t>
      </w:r>
    </w:p>
    <w:p w:rsidR="00C84D77" w:rsidRPr="00C84D77" w:rsidRDefault="00C84D77" w:rsidP="00473643">
      <w:pPr>
        <w:pStyle w:val="NormalWeb"/>
        <w:ind w:left="1440"/>
        <w:rPr>
          <w:b/>
        </w:rPr>
      </w:pPr>
      <w:r w:rsidRPr="00C84D77">
        <w:rPr>
          <w:b/>
        </w:rPr>
        <w:t>Heredity clinics are the first eugenic proposals that have been adopted in a practical form and accepted by the public.  They are run by scientists and their findings are based on scientific knowledge.  The word eugenics is not associated with them.  The couples who go to them for advice are interested in not having an abnormal child, rather than in the less personal goal of improving the race.</w:t>
      </w:r>
      <w:r>
        <w:t xml:space="preserve">  If they suspect that they may be carriers of a particular deleterious gene or group of genes, they want to know whether their children will suffer the defect.  It is the function of the heredity clinic, after careful examination of the family record, to advise on the chances of the defect being passed on to the children.  </w:t>
      </w:r>
      <w:r w:rsidRPr="00BA7EF3">
        <w:rPr>
          <w:b/>
        </w:rPr>
        <w:t>Reports from these clinics indicate that couples are considerably influenced by the information they receive in the clinics, and generally, but not always, they are influenced in a eugenic direction. </w:t>
      </w:r>
      <w:r w:rsidRPr="00C84D77">
        <w:rPr>
          <w:b/>
        </w:rPr>
        <w:t>Heredity clinics will become more important with every advance in knowledge of human genetics and with every increase in the education of the public.</w:t>
      </w:r>
    </w:p>
    <w:p w:rsidR="00C84D77" w:rsidRDefault="00C84D77" w:rsidP="00473643">
      <w:pPr>
        <w:pStyle w:val="NormalWeb"/>
        <w:ind w:left="1440"/>
      </w:pPr>
      <w:r>
        <w:t>[...]</w:t>
      </w:r>
    </w:p>
    <w:p w:rsidR="00C84D77" w:rsidRDefault="00C84D77" w:rsidP="00473643">
      <w:pPr>
        <w:pStyle w:val="NormalWeb"/>
        <w:ind w:left="1440"/>
        <w:jc w:val="center"/>
      </w:pPr>
      <w:r>
        <w:t>page 97</w:t>
      </w:r>
    </w:p>
    <w:p w:rsidR="00C84D77" w:rsidRDefault="00C84D77" w:rsidP="00473643">
      <w:pPr>
        <w:pStyle w:val="NormalWeb"/>
        <w:ind w:left="1440"/>
      </w:pPr>
      <w:r>
        <w:t xml:space="preserve">Alternative means for reducing the incidence of defect will be proposed from time to time by scientists, and the public will have to decide which means are acceptable.  They will probably decide on the more moderate proposals.  There are many considerations to be taken into account other than the strictly genetic.  </w:t>
      </w:r>
      <w:r w:rsidRPr="006E0C1B">
        <w:rPr>
          <w:b/>
        </w:rPr>
        <w:t>Perhaps the most important function of the public is to create a climate of opinion that will put pressure on carriers of defect to reduce their reproduction, and on scientists in medicine and public health to put priority on all studies that might provide leads for effective action.</w:t>
      </w:r>
    </w:p>
    <w:p w:rsidR="00C84D77" w:rsidRPr="00BA7EF3" w:rsidRDefault="00C84D77" w:rsidP="00473643">
      <w:pPr>
        <w:pStyle w:val="NormalWeb"/>
        <w:ind w:left="1440"/>
        <w:rPr>
          <w:b/>
        </w:rPr>
      </w:pPr>
      <w:r w:rsidRPr="00BA7EF3">
        <w:rPr>
          <w:b/>
        </w:rPr>
        <w:t>A better understanding of heredity, frank recognition of the personal and social problems arising at every level, open discussion, and a sense of each individual’s obligation to his children and to the community of man–all these are essential to success in reducing the heavy load of hereditary defect.</w:t>
      </w:r>
    </w:p>
    <w:p w:rsidR="00481B17" w:rsidRDefault="00481B17" w:rsidP="00481B17">
      <w:pPr>
        <w:pStyle w:val="NormalWeb"/>
        <w:rPr>
          <w:sz w:val="36"/>
          <w:szCs w:val="36"/>
        </w:rPr>
      </w:pPr>
      <w:r w:rsidRPr="00481B17">
        <w:rPr>
          <w:sz w:val="36"/>
          <w:szCs w:val="36"/>
        </w:rPr>
        <w:t>The Two Holocausts of Roe vs. Wade:  One embraced, the other avoided.</w:t>
      </w:r>
    </w:p>
    <w:p w:rsidR="002D0E6B" w:rsidRPr="002D0E6B" w:rsidRDefault="002D0E6B" w:rsidP="00481B17">
      <w:pPr>
        <w:pStyle w:val="NormalWeb"/>
        <w:rPr>
          <w:sz w:val="20"/>
          <w:szCs w:val="20"/>
        </w:rPr>
      </w:pPr>
      <w:r w:rsidRPr="002D0E6B">
        <w:rPr>
          <w:sz w:val="20"/>
          <w:szCs w:val="20"/>
        </w:rPr>
        <w:tab/>
        <w:t>(Roe vs. Wade surprised everyone by ruling in favor of abortion on demand on the grounds of a woman’s reproductive autonomy, rather than on the grounds of public interest... which could have unleashed forces resulting in the deaths of millions of born Americans rather than ‘only’ millions of unborn Americans)</w:t>
      </w:r>
    </w:p>
    <w:p w:rsidR="009144A1" w:rsidRPr="009144A1" w:rsidRDefault="009144A1" w:rsidP="009144A1">
      <w:pPr>
        <w:rPr>
          <w:rStyle w:val="Emphasis"/>
          <w:i w:val="0"/>
          <w:sz w:val="28"/>
          <w:szCs w:val="28"/>
        </w:rPr>
      </w:pPr>
      <w:r w:rsidRPr="009144A1">
        <w:rPr>
          <w:rStyle w:val="Emphasis"/>
          <w:i w:val="0"/>
          <w:sz w:val="28"/>
          <w:szCs w:val="28"/>
        </w:rPr>
        <w:t xml:space="preserve">Gordon Rattray Taylor’s 1968 book, </w:t>
      </w:r>
      <w:r w:rsidRPr="009144A1">
        <w:rPr>
          <w:rStyle w:val="Strong"/>
          <w:iCs/>
          <w:sz w:val="28"/>
          <w:szCs w:val="28"/>
        </w:rPr>
        <w:t>The Biological Time Bomb</w:t>
      </w:r>
    </w:p>
    <w:p w:rsidR="009144A1" w:rsidRDefault="009144A1" w:rsidP="009144A1">
      <w:pPr>
        <w:pStyle w:val="NormalWeb"/>
        <w:ind w:left="720"/>
      </w:pPr>
      <w:r>
        <w:t>(Cited in majority opinion in Roe vs. Wade)</w:t>
      </w:r>
    </w:p>
    <w:p w:rsidR="009144A1" w:rsidRPr="009144A1" w:rsidRDefault="009144A1" w:rsidP="00545D8E">
      <w:pPr>
        <w:pStyle w:val="NormalWeb"/>
        <w:ind w:left="1440"/>
      </w:pPr>
      <w:r w:rsidRPr="009144A1">
        <w:t>Eugenics is sometimes regarded as divided into ‘negative eugenics’ and ‘positive eugenics.’</w:t>
      </w:r>
    </w:p>
    <w:p w:rsidR="009144A1" w:rsidRPr="009144A1" w:rsidRDefault="009144A1" w:rsidP="00545D8E">
      <w:pPr>
        <w:pStyle w:val="NormalWeb"/>
        <w:ind w:left="1440"/>
      </w:pPr>
      <w:r w:rsidRPr="009144A1">
        <w:t>[...]</w:t>
      </w:r>
    </w:p>
    <w:p w:rsidR="009144A1" w:rsidRPr="009144A1" w:rsidRDefault="009144A1" w:rsidP="00545D8E">
      <w:pPr>
        <w:pStyle w:val="NormalWeb"/>
        <w:ind w:left="1440"/>
      </w:pPr>
      <w:r w:rsidRPr="00545D8E">
        <w:rPr>
          <w:b/>
        </w:rPr>
        <w:lastRenderedPageBreak/>
        <w:t>To discourage people carrying a known defect from transmitting it is clearly desirable.</w:t>
      </w:r>
      <w:r w:rsidRPr="009144A1">
        <w:t xml:space="preserve"> Moreover, if this can be done consistently, the defective gene will, at the end of one generation, vanish from the gene pool.</w:t>
      </w:r>
    </w:p>
    <w:p w:rsidR="009144A1" w:rsidRPr="009144A1" w:rsidRDefault="009144A1" w:rsidP="00545D8E">
      <w:pPr>
        <w:pStyle w:val="NormalWeb"/>
        <w:ind w:left="1440"/>
      </w:pPr>
      <w:r w:rsidRPr="009144A1">
        <w:t>page 175</w:t>
      </w:r>
    </w:p>
    <w:p w:rsidR="009144A1" w:rsidRPr="009144A1" w:rsidRDefault="009144A1" w:rsidP="00545D8E">
      <w:pPr>
        <w:pStyle w:val="NormalWeb"/>
        <w:ind w:left="1440"/>
      </w:pPr>
      <w:r w:rsidRPr="00545D8E">
        <w:rPr>
          <w:b/>
        </w:rPr>
        <w:t>Today sensitive tests for most of these conditions exist, so marriage counselling is feasible.</w:t>
      </w:r>
      <w:r w:rsidRPr="009144A1">
        <w:t xml:space="preserve">  Advice of this kind is no doubt already given by some doctors in civilized countries; but there is </w:t>
      </w:r>
      <w:r w:rsidRPr="00545D8E">
        <w:rPr>
          <w:b/>
        </w:rPr>
        <w:t>no compulsion to take it</w:t>
      </w:r>
      <w:r w:rsidRPr="009144A1">
        <w:t>, and some cases may not come to the doctors’ attention.</w:t>
      </w:r>
    </w:p>
    <w:p w:rsidR="009144A1" w:rsidRPr="009144A1" w:rsidRDefault="009144A1" w:rsidP="00545D8E">
      <w:pPr>
        <w:pStyle w:val="NormalWeb"/>
        <w:ind w:left="1440"/>
      </w:pPr>
      <w:r w:rsidRPr="009144A1">
        <w:t>[But do we want to discourage an Einstein or a Bach just because they have a defect?... etc]</w:t>
      </w:r>
    </w:p>
    <w:p w:rsidR="009144A1" w:rsidRPr="009144A1" w:rsidRDefault="009144A1" w:rsidP="00545D8E">
      <w:pPr>
        <w:pStyle w:val="NormalWeb"/>
        <w:ind w:left="1440"/>
      </w:pPr>
      <w:r w:rsidRPr="00545D8E">
        <w:rPr>
          <w:b/>
        </w:rPr>
        <w:t>In asking this question, we have really moved into the area of positive eugenics</w:t>
      </w:r>
      <w:r w:rsidRPr="009144A1">
        <w:t>, since to discourage the propagation of low intelligence is the same as to encourage the propagation of high intelligence.</w:t>
      </w:r>
    </w:p>
    <w:p w:rsidR="009144A1" w:rsidRPr="009144A1" w:rsidRDefault="009144A1" w:rsidP="00545D8E">
      <w:pPr>
        <w:pStyle w:val="NormalWeb"/>
        <w:ind w:left="1440"/>
      </w:pPr>
      <w:r w:rsidRPr="009144A1">
        <w:t>page 178</w:t>
      </w:r>
    </w:p>
    <w:p w:rsidR="009144A1" w:rsidRPr="00545D8E" w:rsidRDefault="009144A1" w:rsidP="00545D8E">
      <w:pPr>
        <w:pStyle w:val="NormalWeb"/>
        <w:ind w:left="1440"/>
        <w:rPr>
          <w:b/>
        </w:rPr>
      </w:pPr>
      <w:r w:rsidRPr="009144A1">
        <w:t xml:space="preserve">[...] Lederberg thus offers us a glimpse of a future in which man will control his own evolution in a far more radical way than was even dreamed of until genetic engineering became, anyway, a theoretical possibility.  Remote as it may seem now, when even conventional eugenics is still viewed askance, </w:t>
      </w:r>
      <w:r w:rsidRPr="00545D8E">
        <w:rPr>
          <w:b/>
        </w:rPr>
        <w:t>it needs only successful demonstration of such techniques in animal breeding for the question of their application to man to begin to be raised in earnest.</w:t>
      </w:r>
    </w:p>
    <w:p w:rsidR="00A95FFE" w:rsidRPr="00A95FFE" w:rsidRDefault="00A95FFE" w:rsidP="00A95FFE">
      <w:pPr>
        <w:pStyle w:val="NormalWeb"/>
        <w:ind w:left="720"/>
        <w:rPr>
          <w:sz w:val="28"/>
          <w:szCs w:val="28"/>
        </w:rPr>
      </w:pPr>
      <w:r w:rsidRPr="00A95FFE">
        <w:rPr>
          <w:rStyle w:val="Strong"/>
          <w:sz w:val="28"/>
          <w:szCs w:val="28"/>
        </w:rPr>
        <w:t xml:space="preserve">Elaine Freeman, </w:t>
      </w:r>
      <w:r w:rsidRPr="00A95FFE">
        <w:rPr>
          <w:rStyle w:val="Emphasis"/>
          <w:b/>
          <w:bCs/>
          <w:sz w:val="28"/>
          <w:szCs w:val="28"/>
        </w:rPr>
        <w:t>The ‘God’ Committee</w:t>
      </w:r>
      <w:r w:rsidRPr="00A95FFE">
        <w:rPr>
          <w:rStyle w:val="Strong"/>
          <w:sz w:val="28"/>
          <w:szCs w:val="28"/>
        </w:rPr>
        <w:t>, published May 21, 1972, in the New York Times</w:t>
      </w:r>
    </w:p>
    <w:p w:rsidR="00A95FFE" w:rsidRPr="00A95FFE" w:rsidRDefault="00A95FFE" w:rsidP="00A95FFE">
      <w:pPr>
        <w:pStyle w:val="NormalWeb"/>
        <w:ind w:left="1440"/>
        <w:rPr>
          <w:b/>
        </w:rPr>
      </w:pPr>
      <w:r w:rsidRPr="00A95FFE">
        <w:rPr>
          <w:b/>
        </w:rPr>
        <w:t>For many doctors and parents, the tough ethical problems would be solved if the infant’s handicaps could only be determined before birth.  To them, the abortion issue is far less troubling than the question of withholding treatment.</w:t>
      </w:r>
    </w:p>
    <w:p w:rsidR="00A95FFE" w:rsidRDefault="00A95FFE" w:rsidP="00A95FFE">
      <w:pPr>
        <w:pStyle w:val="NormalWeb"/>
        <w:ind w:left="1440"/>
      </w:pPr>
      <w:r>
        <w:t>With the technique of amniocentesis, genetic scientists have achieved a high degree of accuracy in predicting mongoloid births.  By inserting a needle in the womb, they withdraw some of the mother’s amniotic fluid; the fetal cells floating in the fluid are then grown in the laboratory and their chromosomes inspected for the telltale extra mongolism chromosomes.  (As yet the method is not feasible in the early stages of pregnancy when abortion is simpler and safer, however).</w:t>
      </w:r>
    </w:p>
    <w:p w:rsidR="00A95FFE" w:rsidRDefault="00A95FFE" w:rsidP="00A95FFE">
      <w:pPr>
        <w:pStyle w:val="NormalWeb"/>
        <w:ind w:left="1440"/>
      </w:pPr>
      <w:r w:rsidRPr="00A95FFE">
        <w:rPr>
          <w:b/>
        </w:rPr>
        <w:t>Refined techniques of intrauterine diagnosis could one day also allow detection and abortion of the fetus with meningomyelocele.</w:t>
      </w:r>
      <w:r>
        <w:t>  Theoretically, a number of detection mechanisms are possible.</w:t>
      </w:r>
    </w:p>
    <w:p w:rsidR="00481B17" w:rsidRDefault="00481B17" w:rsidP="00481B17">
      <w:pPr>
        <w:pStyle w:val="NormalWeb"/>
        <w:rPr>
          <w:sz w:val="36"/>
          <w:szCs w:val="36"/>
        </w:rPr>
      </w:pPr>
      <w:r w:rsidRPr="00481B17">
        <w:rPr>
          <w:sz w:val="36"/>
          <w:szCs w:val="36"/>
        </w:rPr>
        <w:t>Abortion as Eugenics</w:t>
      </w:r>
    </w:p>
    <w:p w:rsidR="00197F08" w:rsidRPr="00197F08" w:rsidRDefault="00197F08" w:rsidP="00197F08">
      <w:pPr>
        <w:pStyle w:val="NormalWeb"/>
        <w:ind w:left="720"/>
        <w:rPr>
          <w:b/>
          <w:sz w:val="28"/>
          <w:szCs w:val="28"/>
        </w:rPr>
      </w:pPr>
      <w:r w:rsidRPr="00197F08">
        <w:rPr>
          <w:b/>
          <w:sz w:val="28"/>
          <w:szCs w:val="28"/>
        </w:rPr>
        <w:t>Frederick Osborn</w:t>
      </w:r>
    </w:p>
    <w:p w:rsidR="00197F08" w:rsidRDefault="00197F08" w:rsidP="00197F08">
      <w:pPr>
        <w:pStyle w:val="NormalWeb"/>
        <w:ind w:left="1440"/>
      </w:pPr>
      <w:r>
        <w:t>In March 1973, two months after </w:t>
      </w:r>
      <w:r>
        <w:rPr>
          <w:rStyle w:val="Emphasis"/>
        </w:rPr>
        <w:t>Roe</w:t>
      </w:r>
      <w:r>
        <w:t xml:space="preserve"> was handed down, Frederick Osborn, a former head of the American Eugenics Society </w:t>
      </w:r>
      <w:r>
        <w:rPr>
          <w:rStyle w:val="Emphasis"/>
        </w:rPr>
        <w:t>and</w:t>
      </w:r>
      <w:r>
        <w:t xml:space="preserve"> the president of the Rockefeller funded Population </w:t>
      </w:r>
      <w:r>
        <w:lastRenderedPageBreak/>
        <w:t xml:space="preserve">Council, changed its name to the “Society for the Study of Social Biology.” The announcement said: “The change of name of the Society does not coincide with any change of its interests or policies."  Indeed, already in 1968 they had changed the name of their journal, </w:t>
      </w:r>
      <w:r>
        <w:rPr>
          <w:rStyle w:val="Emphasis"/>
        </w:rPr>
        <w:t>Eugenics Journal,</w:t>
      </w:r>
      <w:r>
        <w:t xml:space="preserve"> to </w:t>
      </w:r>
      <w:r>
        <w:rPr>
          <w:rStyle w:val="Emphasis"/>
        </w:rPr>
        <w:t>Social Biology</w:t>
      </w:r>
      <w:r>
        <w:t>... which, by the way,</w:t>
      </w:r>
      <w:r>
        <w:rPr>
          <w:rStyle w:val="Emphasis"/>
        </w:rPr>
        <w:t xml:space="preserve"> </w:t>
      </w:r>
      <w:hyperlink r:id="rId33" w:history="1">
        <w:r>
          <w:rPr>
            <w:rStyle w:val="Hyperlink"/>
            <w:i/>
            <w:iCs/>
          </w:rPr>
          <w:t>still exists</w:t>
        </w:r>
      </w:hyperlink>
      <w:r>
        <w:t>, and is housed at Duke University.</w:t>
      </w:r>
    </w:p>
    <w:p w:rsidR="00197F08" w:rsidRDefault="00197F08" w:rsidP="00197F08">
      <w:pPr>
        <w:pStyle w:val="NormalWeb"/>
        <w:ind w:left="1440"/>
      </w:pPr>
      <w:r>
        <w:t>Osborn explained the reason for the new name of the journal:</w:t>
      </w:r>
    </w:p>
    <w:p w:rsidR="00197F08" w:rsidRPr="009144A1" w:rsidRDefault="00197F08" w:rsidP="00197F08">
      <w:pPr>
        <w:pStyle w:val="NormalWeb"/>
        <w:ind w:left="1440"/>
        <w:rPr>
          <w:b/>
        </w:rPr>
      </w:pPr>
      <w:r w:rsidRPr="009144A1">
        <w:rPr>
          <w:b/>
        </w:rPr>
        <w:t xml:space="preserve">“The name was changed because it became evident that changes of a eugenic nature would be made for reasons other than eugenics, and that tying a eugenic label on them would more often hinder than help their adoption. </w:t>
      </w:r>
      <w:r w:rsidRPr="009144A1">
        <w:rPr>
          <w:b/>
          <w:u w:val="single"/>
        </w:rPr>
        <w:t>Birth control and abortion are turning out to be great eugenic advances of our time.</w:t>
      </w:r>
      <w:r w:rsidRPr="009144A1">
        <w:rPr>
          <w:b/>
        </w:rPr>
        <w:t xml:space="preserve"> If they had been advanced for eugenic reasons it would have retarded or stopped their acceptance.”</w:t>
      </w:r>
    </w:p>
    <w:p w:rsidR="00197F08" w:rsidRDefault="00197F08" w:rsidP="00197F08">
      <w:pPr>
        <w:pStyle w:val="NormalWeb"/>
        <w:ind w:left="1440"/>
      </w:pPr>
      <w:r>
        <w:t>[Source:  Diane B. Paul in T</w:t>
      </w:r>
      <w:r>
        <w:rPr>
          <w:rStyle w:val="Emphasis"/>
        </w:rPr>
        <w:t>he Politics of Heredity</w:t>
      </w:r>
      <w:r>
        <w:t xml:space="preserve">, 1998.  </w:t>
      </w:r>
      <w:hyperlink r:id="rId34" w:history="1">
        <w:r>
          <w:rPr>
            <w:rStyle w:val="Hyperlink"/>
          </w:rPr>
          <w:t>See also.</w:t>
        </w:r>
      </w:hyperlink>
      <w:r>
        <w:t>  Paul's reference:  Frederick Osborn, Transcript, Oral History Interview (July 10, 1974), Columbia University, New York, p. 7. ]</w:t>
      </w:r>
    </w:p>
    <w:p w:rsidR="001872E7" w:rsidRPr="002D0E6B" w:rsidRDefault="001872E7" w:rsidP="001872E7">
      <w:pPr>
        <w:spacing w:before="100" w:beforeAutospacing="1" w:after="100" w:afterAutospacing="1"/>
        <w:ind w:left="720" w:firstLine="0"/>
        <w:outlineLvl w:val="2"/>
        <w:rPr>
          <w:rFonts w:eastAsia="Times New Roman" w:cs="Times New Roman"/>
          <w:bCs/>
          <w:kern w:val="36"/>
          <w:sz w:val="28"/>
          <w:szCs w:val="28"/>
        </w:rPr>
      </w:pPr>
      <w:r w:rsidRPr="002D0E6B">
        <w:rPr>
          <w:rFonts w:eastAsia="Times New Roman" w:cs="Times New Roman"/>
          <w:bCs/>
          <w:sz w:val="27"/>
          <w:szCs w:val="27"/>
        </w:rPr>
        <w:t xml:space="preserve">Margaret Sanger:  </w:t>
      </w:r>
      <w:r w:rsidRPr="002D0E6B">
        <w:rPr>
          <w:rFonts w:eastAsia="Times New Roman" w:cs="Times New Roman"/>
          <w:bCs/>
          <w:kern w:val="36"/>
          <w:sz w:val="28"/>
          <w:szCs w:val="28"/>
        </w:rPr>
        <w:t>The Eugenic Value of Birth Control Propaganda  (1921)</w:t>
      </w:r>
    </w:p>
    <w:p w:rsidR="001872E7" w:rsidRPr="001D7034" w:rsidRDefault="001872E7" w:rsidP="001872E7">
      <w:pPr>
        <w:spacing w:before="100" w:beforeAutospacing="1" w:after="100" w:afterAutospacing="1"/>
        <w:ind w:left="1440" w:firstLine="0"/>
        <w:rPr>
          <w:rFonts w:eastAsia="Times New Roman" w:cs="Times New Roman"/>
          <w:sz w:val="24"/>
          <w:szCs w:val="24"/>
        </w:rPr>
      </w:pPr>
      <w:r w:rsidRPr="001D7034">
        <w:rPr>
          <w:rFonts w:eastAsia="Times New Roman" w:cs="Times New Roman"/>
          <w:sz w:val="24"/>
          <w:szCs w:val="24"/>
        </w:rPr>
        <w:t xml:space="preserve">In the limited space of the present paper, I have time only to touch upon some of the fundamental convictions that form the basis of our Birth Control propaganda, and which, as I think you must agree, indicate that </w:t>
      </w:r>
      <w:r w:rsidRPr="001D7034">
        <w:rPr>
          <w:rFonts w:eastAsia="Times New Roman" w:cs="Times New Roman"/>
          <w:b/>
          <w:sz w:val="24"/>
          <w:szCs w:val="24"/>
        </w:rPr>
        <w:t xml:space="preserve">the campaign for Birth Control is not merely of eugenic value, but </w:t>
      </w:r>
      <w:r w:rsidRPr="001D7034">
        <w:rPr>
          <w:rFonts w:eastAsia="Times New Roman" w:cs="Times New Roman"/>
          <w:b/>
          <w:sz w:val="24"/>
          <w:szCs w:val="24"/>
          <w:u w:val="single"/>
        </w:rPr>
        <w:t>is practically identical in ideal</w:t>
      </w:r>
      <w:r w:rsidRPr="001D7034">
        <w:rPr>
          <w:rFonts w:eastAsia="Times New Roman" w:cs="Times New Roman"/>
          <w:b/>
          <w:sz w:val="24"/>
          <w:szCs w:val="24"/>
        </w:rPr>
        <w:t xml:space="preserve">, with </w:t>
      </w:r>
      <w:r w:rsidRPr="001D7034">
        <w:rPr>
          <w:rFonts w:eastAsia="Times New Roman" w:cs="Times New Roman"/>
          <w:b/>
          <w:sz w:val="24"/>
          <w:szCs w:val="24"/>
          <w:u w:val="single"/>
        </w:rPr>
        <w:t>the final aims of Eugenics</w:t>
      </w:r>
      <w:r w:rsidRPr="001D7034">
        <w:rPr>
          <w:rFonts w:eastAsia="Times New Roman" w:cs="Times New Roman"/>
          <w:b/>
          <w:sz w:val="24"/>
          <w:szCs w:val="24"/>
        </w:rPr>
        <w:t>.</w:t>
      </w:r>
    </w:p>
    <w:p w:rsidR="001872E7" w:rsidRDefault="001872E7" w:rsidP="001872E7">
      <w:pPr>
        <w:spacing w:before="100" w:beforeAutospacing="1" w:after="100" w:afterAutospacing="1"/>
        <w:ind w:left="1440" w:firstLine="0"/>
        <w:rPr>
          <w:rFonts w:eastAsia="Times New Roman" w:cs="Times New Roman"/>
          <w:sz w:val="24"/>
          <w:szCs w:val="24"/>
        </w:rPr>
      </w:pPr>
      <w:r>
        <w:rPr>
          <w:rFonts w:eastAsia="Times New Roman" w:cs="Times New Roman"/>
          <w:sz w:val="24"/>
          <w:szCs w:val="24"/>
        </w:rPr>
        <w:t>[...]</w:t>
      </w:r>
    </w:p>
    <w:p w:rsidR="001872E7" w:rsidRPr="001D7034" w:rsidRDefault="001872E7" w:rsidP="001872E7">
      <w:pPr>
        <w:spacing w:before="100" w:beforeAutospacing="1" w:after="100" w:afterAutospacing="1"/>
        <w:ind w:left="1440" w:firstLine="0"/>
        <w:rPr>
          <w:rFonts w:eastAsia="Times New Roman" w:cs="Times New Roman"/>
          <w:b/>
          <w:sz w:val="24"/>
          <w:szCs w:val="24"/>
        </w:rPr>
      </w:pPr>
      <w:r w:rsidRPr="001D7034">
        <w:rPr>
          <w:rFonts w:eastAsia="Times New Roman" w:cs="Times New Roman"/>
          <w:sz w:val="24"/>
          <w:szCs w:val="24"/>
        </w:rPr>
        <w:t>The almost universal demand for practical education in Birth Control is one of the most hopeful signs that the masses themselves today possess the divine spark of regeneration</w:t>
      </w:r>
      <w:r w:rsidRPr="001D7034">
        <w:rPr>
          <w:rFonts w:eastAsia="Times New Roman" w:cs="Times New Roman"/>
          <w:b/>
          <w:sz w:val="24"/>
          <w:szCs w:val="24"/>
        </w:rPr>
        <w:t>. It remains for the courageous and the enlightened to answer this demand, to kindle the spark, to direct a thorough education in Eugenics based upon this intense interest.</w:t>
      </w:r>
    </w:p>
    <w:p w:rsidR="001872E7" w:rsidRPr="001D7034" w:rsidRDefault="001872E7" w:rsidP="001872E7">
      <w:pPr>
        <w:spacing w:before="100" w:beforeAutospacing="1" w:after="100" w:afterAutospacing="1"/>
        <w:ind w:left="1440" w:firstLine="0"/>
        <w:rPr>
          <w:rFonts w:eastAsia="Times New Roman" w:cs="Times New Roman"/>
          <w:sz w:val="24"/>
          <w:szCs w:val="24"/>
        </w:rPr>
      </w:pPr>
      <w:r w:rsidRPr="001D7034">
        <w:rPr>
          <w:rFonts w:eastAsia="Times New Roman" w:cs="Times New Roman"/>
          <w:b/>
          <w:sz w:val="24"/>
          <w:szCs w:val="24"/>
        </w:rPr>
        <w:t>Birth Control propaganda is thus the entering wedge for the Eugenic educator.</w:t>
      </w:r>
      <w:r w:rsidRPr="001D7034">
        <w:rPr>
          <w:rFonts w:eastAsia="Times New Roman" w:cs="Times New Roman"/>
          <w:sz w:val="24"/>
          <w:szCs w:val="24"/>
        </w:rPr>
        <w:t xml:space="preserve"> In answering the needs of these thousands upon thousands of submerged mothers, it is possible to use this interest as the foundation for education in prophylaxis, sexual hygiene, and infant welfare. The potential mother is to be shown that maternity need not be slavery but the most effective avenue toward self-development and self-realization. Upon this basis only may we improve the quality of the race.</w:t>
      </w:r>
    </w:p>
    <w:p w:rsidR="001872E7" w:rsidRDefault="001872E7" w:rsidP="001872E7">
      <w:pPr>
        <w:spacing w:before="100" w:beforeAutospacing="1" w:after="100" w:afterAutospacing="1"/>
        <w:ind w:left="1440" w:firstLine="0"/>
        <w:rPr>
          <w:rFonts w:eastAsia="Times New Roman" w:cs="Times New Roman"/>
          <w:sz w:val="24"/>
          <w:szCs w:val="24"/>
        </w:rPr>
      </w:pPr>
      <w:r>
        <w:rPr>
          <w:rFonts w:eastAsia="Times New Roman" w:cs="Times New Roman"/>
          <w:sz w:val="24"/>
          <w:szCs w:val="24"/>
        </w:rPr>
        <w:t>[..</w:t>
      </w:r>
      <w:r w:rsidRPr="001D7034">
        <w:rPr>
          <w:rFonts w:eastAsia="Times New Roman" w:cs="Times New Roman"/>
          <w:sz w:val="24"/>
          <w:szCs w:val="24"/>
        </w:rPr>
        <w:t>.</w:t>
      </w:r>
      <w:r>
        <w:rPr>
          <w:rFonts w:eastAsia="Times New Roman" w:cs="Times New Roman"/>
          <w:sz w:val="24"/>
          <w:szCs w:val="24"/>
        </w:rPr>
        <w:t>]</w:t>
      </w:r>
    </w:p>
    <w:p w:rsidR="001872E7" w:rsidRPr="002150CD" w:rsidRDefault="001872E7" w:rsidP="001872E7">
      <w:pPr>
        <w:spacing w:before="100" w:beforeAutospacing="1" w:after="100" w:afterAutospacing="1"/>
        <w:ind w:left="1440" w:firstLine="0"/>
        <w:rPr>
          <w:rFonts w:eastAsia="Times New Roman" w:cs="Times New Roman"/>
          <w:b/>
          <w:sz w:val="24"/>
          <w:szCs w:val="24"/>
        </w:rPr>
      </w:pPr>
      <w:r w:rsidRPr="001D7034">
        <w:rPr>
          <w:rFonts w:eastAsia="Times New Roman" w:cs="Times New Roman"/>
          <w:sz w:val="24"/>
          <w:szCs w:val="24"/>
        </w:rPr>
        <w:t xml:space="preserve">On the contrary, </w:t>
      </w:r>
      <w:r w:rsidRPr="002150CD">
        <w:rPr>
          <w:rFonts w:eastAsia="Times New Roman" w:cs="Times New Roman"/>
          <w:b/>
          <w:sz w:val="24"/>
          <w:szCs w:val="24"/>
        </w:rPr>
        <w:t>the most urgent problem today is how to limit and discourage the over-fertility of the mentally and physically defective.</w:t>
      </w:r>
    </w:p>
    <w:p w:rsidR="001872E7" w:rsidRPr="001D7034" w:rsidRDefault="001872E7" w:rsidP="001872E7">
      <w:pPr>
        <w:spacing w:before="100" w:beforeAutospacing="1" w:after="100" w:afterAutospacing="1"/>
        <w:ind w:left="1440" w:firstLine="0"/>
        <w:rPr>
          <w:rFonts w:eastAsia="Times New Roman" w:cs="Times New Roman"/>
          <w:sz w:val="24"/>
          <w:szCs w:val="24"/>
        </w:rPr>
      </w:pPr>
      <w:r w:rsidRPr="001D7034">
        <w:rPr>
          <w:rFonts w:eastAsia="Times New Roman" w:cs="Times New Roman"/>
          <w:sz w:val="24"/>
          <w:szCs w:val="24"/>
        </w:rPr>
        <w:t>Birth Control is not advanced as a panacea by which past and present evils of dysgenic breeding can be magically eliminated. Possibly drastic and Spartan methods may be forced upon society if it continues complacently to encourage the chance and chaotic breeding that has resulted from our stupidly cruel sentimentalism.</w:t>
      </w:r>
    </w:p>
    <w:p w:rsidR="009144A1" w:rsidRPr="009144A1" w:rsidRDefault="009144A1" w:rsidP="009144A1">
      <w:pPr>
        <w:rPr>
          <w:rStyle w:val="Emphasis"/>
          <w:i w:val="0"/>
          <w:sz w:val="28"/>
          <w:szCs w:val="28"/>
        </w:rPr>
      </w:pPr>
      <w:r w:rsidRPr="009144A1">
        <w:rPr>
          <w:rStyle w:val="Emphasis"/>
          <w:i w:val="0"/>
          <w:sz w:val="28"/>
          <w:szCs w:val="28"/>
        </w:rPr>
        <w:t xml:space="preserve">Gordon Rattray Taylor’s 1968 book, </w:t>
      </w:r>
      <w:r w:rsidRPr="009144A1">
        <w:rPr>
          <w:rStyle w:val="Strong"/>
          <w:iCs/>
          <w:sz w:val="28"/>
          <w:szCs w:val="28"/>
        </w:rPr>
        <w:t>The Biological Time Bomb</w:t>
      </w:r>
    </w:p>
    <w:p w:rsidR="009144A1" w:rsidRDefault="009144A1" w:rsidP="009144A1">
      <w:pPr>
        <w:pStyle w:val="NormalWeb"/>
        <w:ind w:left="720"/>
      </w:pPr>
      <w:r>
        <w:lastRenderedPageBreak/>
        <w:t>(Cited in majority opinion in Roe vs. Wade)</w:t>
      </w:r>
    </w:p>
    <w:p w:rsidR="009144A1" w:rsidRPr="009144A1" w:rsidRDefault="009144A1" w:rsidP="009144A1">
      <w:pPr>
        <w:pStyle w:val="NormalWeb"/>
        <w:ind w:left="1440"/>
      </w:pPr>
      <w:r w:rsidRPr="009144A1">
        <w:t>The new eugenics (page 173)</w:t>
      </w:r>
    </w:p>
    <w:p w:rsidR="009144A1" w:rsidRPr="009144A1" w:rsidRDefault="009144A1" w:rsidP="009144A1">
      <w:pPr>
        <w:pStyle w:val="NormalWeb"/>
        <w:ind w:left="1440"/>
      </w:pPr>
      <w:r w:rsidRPr="009144A1">
        <w:t>Some scientists feel strongly that we should employ these techniques without delay.  As the late Herman J. Muller, of Indiana University, one of the earliest workers in the field of genetics, has emphatically said:</w:t>
      </w:r>
    </w:p>
    <w:p w:rsidR="009144A1" w:rsidRPr="009144A1" w:rsidRDefault="009144A1" w:rsidP="009144A1">
      <w:pPr>
        <w:pStyle w:val="NormalWeb"/>
        <w:ind w:left="1440"/>
      </w:pPr>
      <w:r w:rsidRPr="009144A1">
        <w:rPr>
          <w:b/>
        </w:rPr>
        <w:t>The means exist right now of achieving a much greater, speedier and more significant genetic improvement of the population, by the use of selection</w:t>
      </w:r>
      <w:r w:rsidRPr="009144A1">
        <w:t>, than could be effected by the most sophisticated methods of treatment of the genetic material that might be available in the twenty-first century.</w:t>
      </w:r>
    </w:p>
    <w:p w:rsidR="009144A1" w:rsidRPr="009144A1" w:rsidRDefault="009144A1" w:rsidP="009144A1">
      <w:pPr>
        <w:pStyle w:val="NormalWeb"/>
        <w:ind w:left="1440"/>
        <w:rPr>
          <w:b/>
        </w:rPr>
      </w:pPr>
      <w:r w:rsidRPr="009144A1">
        <w:rPr>
          <w:b/>
        </w:rPr>
        <w:t>To discourage people carrying a known defect from transmitting it is clearly desirable. Moreover, if this can be done consistently, the defective gene will, at the end of one generation, vanish from the gene pool.</w:t>
      </w:r>
    </w:p>
    <w:p w:rsidR="009144A1" w:rsidRPr="009144A1" w:rsidRDefault="009144A1" w:rsidP="009144A1">
      <w:pPr>
        <w:pStyle w:val="NormalWeb"/>
        <w:ind w:left="1440"/>
      </w:pPr>
      <w:r w:rsidRPr="009144A1">
        <w:t>page 175</w:t>
      </w:r>
    </w:p>
    <w:p w:rsidR="009144A1" w:rsidRPr="009144A1" w:rsidRDefault="009144A1" w:rsidP="009144A1">
      <w:pPr>
        <w:pStyle w:val="NormalWeb"/>
        <w:ind w:left="1440"/>
      </w:pPr>
      <w:r w:rsidRPr="009144A1">
        <w:t>Today sensitive tests for most of these conditions exist, so marriage counselling is feasible.  Advice of this kind is no doubt already given by some doctors in civilized countries; but there is no compulsion to take it, and some cases may not come to the doctors’ attention.</w:t>
      </w:r>
    </w:p>
    <w:p w:rsidR="009144A1" w:rsidRPr="009144A1" w:rsidRDefault="009144A1" w:rsidP="009144A1">
      <w:pPr>
        <w:pStyle w:val="NormalWeb"/>
        <w:ind w:left="1440"/>
      </w:pPr>
      <w:r w:rsidRPr="009144A1">
        <w:t>Meanwhile, we have eliminated many of the forces which selected the strong from the weak, and we are coasting on the genetic selection of the past.</w:t>
      </w:r>
    </w:p>
    <w:p w:rsidR="00197F08" w:rsidRDefault="00197F08" w:rsidP="00197F08">
      <w:pPr>
        <w:pStyle w:val="NormalWeb"/>
        <w:ind w:left="720"/>
        <w:rPr>
          <w:sz w:val="32"/>
          <w:szCs w:val="32"/>
        </w:rPr>
      </w:pPr>
      <w:r w:rsidRPr="00197F08">
        <w:rPr>
          <w:sz w:val="32"/>
          <w:szCs w:val="32"/>
        </w:rPr>
        <w:t>But in the meantime...</w:t>
      </w:r>
    </w:p>
    <w:p w:rsidR="009144A1" w:rsidRDefault="009144A1" w:rsidP="00A415C8">
      <w:pPr>
        <w:ind w:left="720"/>
      </w:pPr>
      <w:r w:rsidRPr="009144A1">
        <w:rPr>
          <w:rStyle w:val="Emphasis"/>
          <w:i w:val="0"/>
          <w:sz w:val="28"/>
          <w:szCs w:val="28"/>
        </w:rPr>
        <w:t xml:space="preserve">Gordon Rattray Taylor’s 1968 book, </w:t>
      </w:r>
      <w:r w:rsidRPr="009144A1">
        <w:rPr>
          <w:rStyle w:val="Strong"/>
          <w:iCs/>
          <w:sz w:val="28"/>
          <w:szCs w:val="28"/>
        </w:rPr>
        <w:t>The Biological Time Bomb</w:t>
      </w:r>
      <w:r w:rsidR="00A415C8">
        <w:rPr>
          <w:rStyle w:val="Strong"/>
          <w:iCs/>
          <w:sz w:val="28"/>
          <w:szCs w:val="28"/>
        </w:rPr>
        <w:t xml:space="preserve"> </w:t>
      </w:r>
      <w:r>
        <w:t>(Cited in majority opinion in Roe vs. Wade)</w:t>
      </w:r>
    </w:p>
    <w:p w:rsidR="009144A1" w:rsidRDefault="009144A1" w:rsidP="00A415C8">
      <w:pPr>
        <w:pStyle w:val="NormalWeb"/>
        <w:ind w:left="1440"/>
      </w:pPr>
      <w:r>
        <w:t>The case of contraception is important as a paradigm of what other biological advances may bring.  The dual implications — at the personal and the political levels both — look like being a portent of what we shall experience elsewhere.</w:t>
      </w:r>
    </w:p>
    <w:p w:rsidR="009144A1" w:rsidRDefault="009144A1" w:rsidP="00A415C8">
      <w:pPr>
        <w:pStyle w:val="NormalWeb"/>
        <w:ind w:left="1440"/>
      </w:pPr>
      <w:r>
        <w:t xml:space="preserve">Contraceptive devices have begun to change the patterns of social behaviour in the west, making pre-marital sexual experience commoner as well as altering the size of families (notably in Catholic areas) and the spacing of children as well as the stage in the mother’s life at which they appear.  In addition to the effect on the individual, contraception has created political and demographic problems.  </w:t>
      </w:r>
      <w:r w:rsidRPr="009144A1">
        <w:rPr>
          <w:b/>
        </w:rPr>
        <w:t>By making it possible to control the population explosion, it has created a responsibility to decide on levels, to obtain agreement on an international scale and to find means of inducing people — who may be  miserably poor or uneducated, or bound by age-old customs — to adopt the methods which biology has evolved.</w:t>
      </w:r>
      <w:r>
        <w:t xml:space="preserve"> (pgs 22-23)</w:t>
      </w:r>
    </w:p>
    <w:p w:rsidR="009144A1" w:rsidRPr="009144A1" w:rsidRDefault="009144A1" w:rsidP="00A415C8">
      <w:pPr>
        <w:ind w:left="1440"/>
        <w:rPr>
          <w:sz w:val="24"/>
          <w:szCs w:val="24"/>
        </w:rPr>
      </w:pPr>
      <w:r w:rsidRPr="009144A1">
        <w:rPr>
          <w:b/>
          <w:sz w:val="24"/>
          <w:szCs w:val="24"/>
          <w:u w:val="single"/>
        </w:rPr>
        <w:t>The change which we are seeing is the birth of population control as a normal function of government.</w:t>
      </w:r>
      <w:r w:rsidRPr="009144A1">
        <w:rPr>
          <w:sz w:val="24"/>
          <w:szCs w:val="24"/>
        </w:rPr>
        <w:t xml:space="preserve">  To decide what is an optimum population level for human happiness and fulfilment is a task which the social sciences have not yet faced up to.  The political ambitions of some nations and some religious groups are expressed in the form of a desire to have the largest possible population, or at least a larger one than anyone else. … The </w:t>
      </w:r>
      <w:r w:rsidRPr="009144A1">
        <w:rPr>
          <w:sz w:val="24"/>
          <w:szCs w:val="24"/>
        </w:rPr>
        <w:lastRenderedPageBreak/>
        <w:t>day may be approaching when dictators will find their will-to-power best served by having the smallest possible population, provided it is a skilled, intelligent elite.</w:t>
      </w:r>
    </w:p>
    <w:p w:rsidR="009144A1" w:rsidRPr="009144A1" w:rsidRDefault="009144A1" w:rsidP="00A415C8">
      <w:pPr>
        <w:pStyle w:val="NormalWeb"/>
        <w:ind w:left="1440"/>
      </w:pPr>
      <w:r w:rsidRPr="009144A1">
        <w:t>page 178</w:t>
      </w:r>
    </w:p>
    <w:p w:rsidR="009144A1" w:rsidRPr="009144A1" w:rsidRDefault="009144A1" w:rsidP="00A415C8">
      <w:pPr>
        <w:pStyle w:val="NormalWeb"/>
        <w:ind w:left="1440"/>
      </w:pPr>
      <w:r w:rsidRPr="009144A1">
        <w:t xml:space="preserve">[...] Lederberg thus offers us a glimpse of a future in which man </w:t>
      </w:r>
      <w:r w:rsidRPr="009144A1">
        <w:rPr>
          <w:b/>
        </w:rPr>
        <w:t>will control his own evolution</w:t>
      </w:r>
      <w:r w:rsidRPr="009144A1">
        <w:t xml:space="preserve"> in a far more radical way than was even dreamed of until genetic engineering became, anyway, a theoretical possibility.  Remote as it may seem now, when even conventional eugenics is still viewed askance, it needs only successful demonstration of such techniques in animal breeding for the question of their application to man to begin to be raised in earnest.</w:t>
      </w:r>
    </w:p>
    <w:p w:rsidR="009144A1" w:rsidRPr="009144A1" w:rsidRDefault="009144A1" w:rsidP="00A415C8">
      <w:pPr>
        <w:ind w:left="1440"/>
        <w:rPr>
          <w:sz w:val="24"/>
          <w:szCs w:val="24"/>
        </w:rPr>
      </w:pPr>
      <w:r w:rsidRPr="009144A1">
        <w:rPr>
          <w:sz w:val="24"/>
          <w:szCs w:val="24"/>
        </w:rPr>
        <w:t>As Kingsley Davis says, ‘</w:t>
      </w:r>
      <w:r w:rsidRPr="009144A1">
        <w:rPr>
          <w:b/>
          <w:sz w:val="24"/>
          <w:szCs w:val="24"/>
        </w:rPr>
        <w:t>An effective system of eugenic control would involve profound changes in the very web of relations that organizes and expresses the personal lives of moderns.  It would overthrow the existing system of rewards and punishments, the present interpretations of reality, the familiar links between the person and social status.</w:t>
      </w:r>
      <w:r w:rsidRPr="009144A1">
        <w:rPr>
          <w:sz w:val="24"/>
          <w:szCs w:val="24"/>
        </w:rPr>
        <w:t>’ And he concludes, as I do, that the introduction of genetic control in the near future, though theoretically possible, is unlikely.</w:t>
      </w:r>
    </w:p>
    <w:p w:rsidR="00E350DF" w:rsidRDefault="00197F08" w:rsidP="00A415C8">
      <w:pPr>
        <w:pStyle w:val="NormalWeb"/>
        <w:ind w:left="720"/>
        <w:rPr>
          <w:sz w:val="32"/>
          <w:szCs w:val="32"/>
        </w:rPr>
      </w:pPr>
      <w:r w:rsidRPr="00197F08">
        <w:rPr>
          <w:sz w:val="32"/>
          <w:szCs w:val="32"/>
        </w:rPr>
        <w:t>Paul Ehrlich</w:t>
      </w:r>
      <w:r w:rsidR="00E350DF">
        <w:rPr>
          <w:sz w:val="32"/>
          <w:szCs w:val="32"/>
        </w:rPr>
        <w:t xml:space="preserve">, </w:t>
      </w:r>
      <w:r w:rsidR="00E350DF" w:rsidRPr="002D0E6B">
        <w:rPr>
          <w:i/>
          <w:sz w:val="32"/>
          <w:szCs w:val="32"/>
        </w:rPr>
        <w:t>The Population Bomb</w:t>
      </w:r>
      <w:r w:rsidR="00E350DF">
        <w:rPr>
          <w:sz w:val="32"/>
          <w:szCs w:val="32"/>
        </w:rPr>
        <w:t xml:space="preserve"> (1968, my edition 1971)</w:t>
      </w:r>
      <w:r w:rsidR="009144A1">
        <w:rPr>
          <w:sz w:val="32"/>
          <w:szCs w:val="32"/>
        </w:rPr>
        <w:tab/>
      </w:r>
    </w:p>
    <w:p w:rsidR="00E350DF" w:rsidRPr="00E350DF" w:rsidRDefault="00E350DF" w:rsidP="00A415C8">
      <w:pPr>
        <w:pStyle w:val="NormalWeb"/>
        <w:ind w:left="1440"/>
        <w:rPr>
          <w:b/>
        </w:rPr>
      </w:pPr>
      <w:r w:rsidRPr="00E350DF">
        <w:t xml:space="preserve">The battle to feed all of humanity is over.  ... noting can prevent a substantial increase in the world death rate.... </w:t>
      </w:r>
      <w:r w:rsidRPr="00E350DF">
        <w:rPr>
          <w:b/>
        </w:rPr>
        <w:t xml:space="preserve">Population control is the conscious regulation of the numbers of human beings to meet the needs not just of individual families, but of society as a whole.  </w:t>
      </w:r>
    </w:p>
    <w:p w:rsidR="00E350DF" w:rsidRPr="00E350DF" w:rsidRDefault="00E350DF" w:rsidP="00A415C8">
      <w:pPr>
        <w:pStyle w:val="NormalWeb"/>
        <w:ind w:left="1440"/>
      </w:pPr>
      <w:r w:rsidRPr="00E350DF">
        <w:t>Nothing could be more misleading to our children than our present affluent society.  They will inherit a totally different world, a world in which the standards, politics, and economics of the past decade are dead.  As the most influential nation in the world today, and its largest consumer, the United States cannot stand isolated.  We are today involved in the events leading to famine and ecocatastrophe; tomorrow we may be destroyed by them.</w:t>
      </w:r>
    </w:p>
    <w:p w:rsidR="009144A1" w:rsidRPr="00E350DF" w:rsidRDefault="00E350DF" w:rsidP="00A415C8">
      <w:pPr>
        <w:pStyle w:val="NormalWeb"/>
        <w:ind w:left="1440"/>
        <w:rPr>
          <w:b/>
        </w:rPr>
      </w:pPr>
      <w:r w:rsidRPr="00E350DF">
        <w:t xml:space="preserve">Our position requires that we take immediate action at home and promote effective action worldwide.  </w:t>
      </w:r>
      <w:r w:rsidRPr="00E350DF">
        <w:rPr>
          <w:b/>
        </w:rPr>
        <w:t>We must have population control at home, hopefully through changes in our value system, but by compulsion if voluntary methods fail.</w:t>
      </w:r>
    </w:p>
    <w:p w:rsidR="00E350DF" w:rsidRPr="00E350DF" w:rsidRDefault="00E350DF" w:rsidP="00A415C8">
      <w:pPr>
        <w:pStyle w:val="NormalWeb"/>
        <w:ind w:left="1440"/>
      </w:pPr>
      <w:r w:rsidRPr="00E350DF">
        <w:t>pg 146</w:t>
      </w:r>
    </w:p>
    <w:p w:rsidR="00E350DF" w:rsidRPr="00E350DF" w:rsidRDefault="00E350DF" w:rsidP="00A415C8">
      <w:pPr>
        <w:pStyle w:val="NormalWeb"/>
        <w:ind w:left="1440"/>
      </w:pPr>
      <w:r w:rsidRPr="00E350DF">
        <w:t>Once the United States has begun to adopt sane policies at home, we will be in a position to take the lead in finding a solution to the problem on the world scale. [tying AID to population control measures in third world nations.]</w:t>
      </w:r>
    </w:p>
    <w:p w:rsidR="00197F08" w:rsidRDefault="00197F08" w:rsidP="00A415C8">
      <w:pPr>
        <w:pStyle w:val="NormalWeb"/>
        <w:ind w:left="720"/>
        <w:rPr>
          <w:sz w:val="32"/>
          <w:szCs w:val="32"/>
        </w:rPr>
      </w:pPr>
      <w:r w:rsidRPr="00197F08">
        <w:rPr>
          <w:sz w:val="32"/>
          <w:szCs w:val="32"/>
        </w:rPr>
        <w:t>Paul Ehrlich and John Holdren</w:t>
      </w:r>
    </w:p>
    <w:p w:rsidR="00FB4C9E" w:rsidRPr="00FB4C9E" w:rsidRDefault="00FB4C9E" w:rsidP="00A415C8">
      <w:pPr>
        <w:pStyle w:val="NormalWeb"/>
        <w:ind w:left="1440"/>
      </w:pPr>
      <w:r w:rsidRPr="00FB4C9E">
        <w:rPr>
          <w:i/>
        </w:rPr>
        <w:t>Ecoscience</w:t>
      </w:r>
      <w:r w:rsidRPr="00FB4C9E">
        <w:t>, 1977</w:t>
      </w:r>
    </w:p>
    <w:p w:rsidR="00FB4C9E" w:rsidRPr="00FB4C9E" w:rsidRDefault="00FB4C9E" w:rsidP="00A415C8">
      <w:pPr>
        <w:pStyle w:val="NormalWeb"/>
        <w:ind w:left="1440"/>
      </w:pPr>
      <w:r w:rsidRPr="00FB4C9E">
        <w:t xml:space="preserve">Pg 837: Indeed, it has been concluded that compulsory population-control laws, </w:t>
      </w:r>
      <w:r w:rsidRPr="00FB4C9E">
        <w:rPr>
          <w:b/>
          <w:bCs/>
        </w:rPr>
        <w:t>even including laws requiring compulsory abortion</w:t>
      </w:r>
      <w:r w:rsidRPr="00FB4C9E">
        <w:t xml:space="preserve">, could be </w:t>
      </w:r>
      <w:r w:rsidRPr="00FB4C9E">
        <w:rPr>
          <w:b/>
          <w:bCs/>
        </w:rPr>
        <w:t>sustained under the existing Constitution</w:t>
      </w:r>
      <w:r w:rsidRPr="00FB4C9E">
        <w:t xml:space="preserve"> if the population crisis became sufficiently severe to endanger the society.</w:t>
      </w:r>
    </w:p>
    <w:p w:rsidR="00FB4C9E" w:rsidRPr="00FB4C9E" w:rsidRDefault="00FB4C9E" w:rsidP="00A415C8">
      <w:pPr>
        <w:pStyle w:val="NormalWeb"/>
        <w:ind w:left="1440"/>
      </w:pPr>
      <w:r w:rsidRPr="00FB4C9E">
        <w:rPr>
          <w:b/>
          <w:bCs/>
        </w:rPr>
        <w:lastRenderedPageBreak/>
        <w:t>Pg 838: If some individuals contribute to general social deterioration by overproducing children</w:t>
      </w:r>
      <w:r w:rsidRPr="00FB4C9E">
        <w:t xml:space="preserve">, and if the need is compelling, </w:t>
      </w:r>
      <w:r w:rsidRPr="00FB4C9E">
        <w:rPr>
          <w:b/>
          <w:bCs/>
        </w:rPr>
        <w:t>they can be required by law to exercise reproductive responsibility</w:t>
      </w:r>
      <w:r w:rsidRPr="00FB4C9E">
        <w:t>—just as they can be required to exercise responsibility in their resource-consumption patterns—</w:t>
      </w:r>
      <w:r w:rsidRPr="00FB4C9E">
        <w:rPr>
          <w:i/>
          <w:iCs/>
        </w:rPr>
        <w:t>providing they are not denied equal protection</w:t>
      </w:r>
      <w:r w:rsidRPr="00FB4C9E">
        <w:t>.</w:t>
      </w:r>
    </w:p>
    <w:p w:rsidR="00FB4C9E" w:rsidRPr="00FB4C9E" w:rsidRDefault="00FB4C9E" w:rsidP="00A415C8">
      <w:pPr>
        <w:pStyle w:val="NormalWeb"/>
        <w:ind w:left="1440"/>
      </w:pPr>
      <w:r w:rsidRPr="00FB4C9E">
        <w:t>...</w:t>
      </w:r>
    </w:p>
    <w:p w:rsidR="00FB4C9E" w:rsidRPr="00FB4C9E" w:rsidRDefault="00FB4C9E" w:rsidP="00A415C8">
      <w:pPr>
        <w:pStyle w:val="NormalWeb"/>
        <w:ind w:left="1440"/>
        <w:rPr>
          <w:b/>
          <w:bCs/>
        </w:rPr>
      </w:pPr>
      <w:r w:rsidRPr="00FB4C9E">
        <w:t xml:space="preserve">Pg 917: In today's world, however, the number of children in a family is a matter of profound public concern. The law regulates other highly personal matters. For example, no one may lawfully have more than one spouse at a time. </w:t>
      </w:r>
      <w:r w:rsidRPr="00FB4C9E">
        <w:rPr>
          <w:b/>
          <w:bCs/>
        </w:rPr>
        <w:t>Why should the law not be able to prevent a person from having more than two children?</w:t>
      </w:r>
    </w:p>
    <w:p w:rsidR="00FB4C9E" w:rsidRPr="00FB4C9E" w:rsidRDefault="00FB4C9E" w:rsidP="00A415C8">
      <w:pPr>
        <w:pStyle w:val="NormalWeb"/>
        <w:ind w:left="1440"/>
        <w:rPr>
          <w:b/>
          <w:bCs/>
        </w:rPr>
      </w:pPr>
      <w:r w:rsidRPr="00FB4C9E">
        <w:rPr>
          <w:b/>
          <w:bCs/>
        </w:rPr>
        <w:t xml:space="preserve">If this could be accomplished, security might be provided by an armed international organization, a global analogue of a police force. </w:t>
      </w:r>
      <w:r w:rsidRPr="007D1254">
        <w:rPr>
          <w:bCs/>
        </w:rPr>
        <w:t xml:space="preserve">Many people have recognized this as a goal, but the way to reach it remains obscure in a world where factionalism seems, if anything, to be increasing. </w:t>
      </w:r>
      <w:r w:rsidRPr="00FB4C9E">
        <w:rPr>
          <w:b/>
          <w:bCs/>
        </w:rPr>
        <w:t>The first step necessarily involves partial surrender of sovereignty to an international organization.</w:t>
      </w:r>
    </w:p>
    <w:p w:rsidR="00FB4C9E" w:rsidRPr="00FB4C9E" w:rsidRDefault="00FB4C9E" w:rsidP="00A415C8">
      <w:pPr>
        <w:pStyle w:val="NormalWeb"/>
        <w:ind w:left="1440"/>
      </w:pPr>
      <w:r w:rsidRPr="00FB4C9E">
        <w:rPr>
          <w:b/>
          <w:bCs/>
        </w:rPr>
        <w:t>Pg 942-943: Toward a Planetary Regime</w:t>
      </w:r>
      <w:r w:rsidRPr="00FB4C9E">
        <w:t xml:space="preserve"> </w:t>
      </w:r>
      <w:r w:rsidRPr="00FB4C9E">
        <w:br/>
        <w:t xml:space="preserve">... </w:t>
      </w:r>
      <w:r w:rsidRPr="00FB4C9E">
        <w:br/>
        <w:t xml:space="preserve">Perhaps those agencies, combined with UNEP and the United Nations population agencies, might eventually be developed into </w:t>
      </w:r>
      <w:r w:rsidRPr="00FB4C9E">
        <w:rPr>
          <w:b/>
          <w:bCs/>
        </w:rPr>
        <w:t xml:space="preserve">a Planetary Regime—sort of an international superagency for population, resources, and environment. Such a comprehensive Planetary Regime could control the development, administration, conservation, and distribution of </w:t>
      </w:r>
      <w:r w:rsidRPr="00FB4C9E">
        <w:rPr>
          <w:b/>
          <w:bCs/>
          <w:i/>
          <w:iCs/>
        </w:rPr>
        <w:t>all</w:t>
      </w:r>
      <w:r w:rsidRPr="00FB4C9E">
        <w:rPr>
          <w:b/>
          <w:bCs/>
        </w:rPr>
        <w:t xml:space="preserve"> natural resources, renewable or nonrenewable</w:t>
      </w:r>
      <w:r w:rsidRPr="00FB4C9E">
        <w:t xml:space="preserve">, at least insofar as international implications exist. Thus the Regime could have the power to control pollution not only in the atmosphere and oceans, but also in such freshwater bodies as rivers and lakes that cross international boundaries or that discharge into the oceans. </w:t>
      </w:r>
      <w:r w:rsidRPr="007D1254">
        <w:rPr>
          <w:bCs/>
        </w:rPr>
        <w:t>The Regime might also be a logical central agency for regulating all international trade</w:t>
      </w:r>
      <w:r w:rsidRPr="007D1254">
        <w:t xml:space="preserve">, </w:t>
      </w:r>
      <w:r w:rsidRPr="00FB4C9E">
        <w:t xml:space="preserve">perhaps including assistance from DCs to LDCs, and </w:t>
      </w:r>
      <w:r w:rsidRPr="00FB4C9E">
        <w:rPr>
          <w:b/>
          <w:bCs/>
        </w:rPr>
        <w:t>including all food on the international market</w:t>
      </w:r>
      <w:r w:rsidRPr="00FB4C9E">
        <w:t xml:space="preserve">. </w:t>
      </w:r>
      <w:r w:rsidRPr="00FB4C9E">
        <w:br/>
      </w:r>
      <w:r w:rsidRPr="00FB4C9E">
        <w:br/>
      </w:r>
      <w:r w:rsidRPr="007D1254">
        <w:t xml:space="preserve">Pg 944: </w:t>
      </w:r>
      <w:r w:rsidRPr="007D1254">
        <w:rPr>
          <w:bCs/>
        </w:rPr>
        <w:t>Humanity cannot afford to muddle through the rest of the twentieth century</w:t>
      </w:r>
      <w:r w:rsidRPr="007D1254">
        <w:t xml:space="preserve">; the risks are too great, and the stakes are too high. </w:t>
      </w:r>
      <w:r w:rsidRPr="007D1254">
        <w:rPr>
          <w:bCs/>
        </w:rPr>
        <w:t>This may be the last opportunity to choose our own and our descendants' destiny.</w:t>
      </w:r>
      <w:r w:rsidRPr="007D1254">
        <w:t xml:space="preserve"> Failing to choose or making the wrong choices may lead to catastrophe. But it must never be forgotten that the right choices could lead to a much better world.</w:t>
      </w:r>
    </w:p>
    <w:p w:rsidR="00197F08" w:rsidRPr="002D0E6B" w:rsidRDefault="00197F08" w:rsidP="00A415C8">
      <w:pPr>
        <w:pStyle w:val="NormalWeb"/>
        <w:ind w:left="720"/>
        <w:rPr>
          <w:sz w:val="28"/>
          <w:szCs w:val="28"/>
        </w:rPr>
      </w:pPr>
      <w:r w:rsidRPr="002D0E6B">
        <w:rPr>
          <w:sz w:val="28"/>
          <w:szCs w:val="28"/>
        </w:rPr>
        <w:t>Bernard Berelson</w:t>
      </w:r>
    </w:p>
    <w:p w:rsidR="009144A1" w:rsidRPr="002D0E6B" w:rsidRDefault="009144A1" w:rsidP="00A415C8">
      <w:pPr>
        <w:pStyle w:val="NormalWeb"/>
        <w:ind w:left="720"/>
        <w:rPr>
          <w:sz w:val="28"/>
          <w:szCs w:val="28"/>
        </w:rPr>
      </w:pPr>
      <w:r w:rsidRPr="002D0E6B">
        <w:rPr>
          <w:sz w:val="28"/>
          <w:szCs w:val="28"/>
        </w:rPr>
        <w:tab/>
      </w:r>
      <w:r w:rsidR="007D1254" w:rsidRPr="002D0E6B">
        <w:rPr>
          <w:sz w:val="28"/>
          <w:szCs w:val="28"/>
        </w:rPr>
        <w:t>Jaffe Memo</w:t>
      </w:r>
    </w:p>
    <w:p w:rsidR="007D1254" w:rsidRPr="002D0E6B" w:rsidRDefault="007D1254" w:rsidP="00A415C8">
      <w:pPr>
        <w:pStyle w:val="NormalWeb"/>
        <w:ind w:left="720"/>
        <w:rPr>
          <w:sz w:val="28"/>
          <w:szCs w:val="28"/>
        </w:rPr>
      </w:pPr>
      <w:r w:rsidRPr="002D0E6B">
        <w:rPr>
          <w:sz w:val="28"/>
          <w:szCs w:val="28"/>
        </w:rPr>
        <w:tab/>
        <w:t>The Rockefeller Report (1972)</w:t>
      </w:r>
    </w:p>
    <w:p w:rsidR="00662048" w:rsidRDefault="00662048" w:rsidP="00A415C8">
      <w:pPr>
        <w:pStyle w:val="NormalWeb"/>
        <w:ind w:left="2160"/>
      </w:pPr>
      <w:r>
        <w:t xml:space="preserve">March, 1970, President Nixon signed a bill establishing the Commission on Population Growth and the American Future, known as the Rockefeller Commission, for it chairman, John D. Rockefeller 3rd. </w:t>
      </w:r>
    </w:p>
    <w:p w:rsidR="00662048" w:rsidRDefault="00662048" w:rsidP="00A415C8">
      <w:pPr>
        <w:pStyle w:val="NormalWeb"/>
        <w:ind w:left="2160"/>
      </w:pPr>
      <w:r>
        <w:t xml:space="preserve">In 1972, the Commission released its recommendations. </w:t>
      </w:r>
    </w:p>
    <w:p w:rsidR="00E350DF" w:rsidRPr="002D0E6B" w:rsidRDefault="007D1254" w:rsidP="00A415C8">
      <w:pPr>
        <w:pStyle w:val="NormalWeb"/>
        <w:ind w:left="720"/>
        <w:rPr>
          <w:sz w:val="28"/>
          <w:szCs w:val="28"/>
        </w:rPr>
      </w:pPr>
      <w:r w:rsidRPr="002D0E6B">
        <w:rPr>
          <w:sz w:val="28"/>
          <w:szCs w:val="28"/>
        </w:rPr>
        <w:lastRenderedPageBreak/>
        <w:tab/>
        <w:t>Nixon and the Office of Population</w:t>
      </w:r>
    </w:p>
    <w:p w:rsidR="007D1254" w:rsidRDefault="00A415C8" w:rsidP="00A415C8">
      <w:pPr>
        <w:pStyle w:val="NormalWeb"/>
        <w:ind w:left="2160"/>
        <w:rPr>
          <w:rStyle w:val="docdate"/>
        </w:rPr>
      </w:pPr>
      <w:r>
        <w:rPr>
          <w:rStyle w:val="paperstitle"/>
        </w:rPr>
        <w:t xml:space="preserve">Nixon Speech.  </w:t>
      </w:r>
      <w:r w:rsidR="00E350DF">
        <w:rPr>
          <w:rStyle w:val="paperstitle"/>
        </w:rPr>
        <w:t>Special Message to the Congress on Problems of Population Growth.</w:t>
      </w:r>
      <w:r>
        <w:rPr>
          <w:rStyle w:val="paperstitle"/>
        </w:rPr>
        <w:t xml:space="preserve">  </w:t>
      </w:r>
      <w:r w:rsidR="00E350DF">
        <w:rPr>
          <w:rStyle w:val="docdate"/>
        </w:rPr>
        <w:t>July 18, 1969</w:t>
      </w:r>
    </w:p>
    <w:p w:rsidR="00E350DF" w:rsidRDefault="00E350DF" w:rsidP="00A415C8">
      <w:pPr>
        <w:pStyle w:val="NormalWeb"/>
        <w:ind w:left="2160"/>
        <w:rPr>
          <w:rStyle w:val="displaytext"/>
        </w:rPr>
      </w:pPr>
      <w:r w:rsidRPr="00A415C8">
        <w:rPr>
          <w:rStyle w:val="displaytext"/>
          <w:b/>
        </w:rPr>
        <w:t>Finally we must ask: how can we better assist American families so that they will have no more children than they wish to have?</w:t>
      </w:r>
      <w:r>
        <w:rPr>
          <w:rStyle w:val="displaytext"/>
        </w:rPr>
        <w:t xml:space="preserve"> In my first message to Congress on domestic affairs, I called for a national commitment to provide a healthful and stimulating environment for all children during their first five years of life. One of the ways in which we can promote that goal is to provide assistance for more parents in effectively planning their families. </w:t>
      </w:r>
      <w:r w:rsidRPr="00A415C8">
        <w:rPr>
          <w:rStyle w:val="displaytext"/>
          <w:b/>
        </w:rPr>
        <w:t>We know that involuntary childbearing often results in poor physical and emotional health for all members of the family.</w:t>
      </w:r>
      <w:r>
        <w:rPr>
          <w:rStyle w:val="displaytext"/>
        </w:rPr>
        <w:t xml:space="preserve"> It is one of the factors which contribute to our distressingly high infant mortality rate, the unacceptable level of malnutrition, and the disappointing performance of some children in our schools. </w:t>
      </w:r>
      <w:r w:rsidRPr="00A415C8">
        <w:rPr>
          <w:rStyle w:val="displaytext"/>
          <w:b/>
        </w:rPr>
        <w:t>Unwanted or untimely childbearing is one of several forces which are driving many families into poverty or keeping them in that condition.</w:t>
      </w:r>
      <w:r>
        <w:rPr>
          <w:rStyle w:val="displaytext"/>
        </w:rPr>
        <w:t xml:space="preserve"> Its threat helps to produce the dangerous incidence of illegal abortion. And finally, of course, it needlessly adds to the burdens placed on all our resources by increasing population.</w:t>
      </w:r>
    </w:p>
    <w:p w:rsidR="00A415C8" w:rsidRDefault="00A415C8" w:rsidP="00A415C8">
      <w:pPr>
        <w:pStyle w:val="NormalWeb"/>
        <w:ind w:left="2160"/>
        <w:rPr>
          <w:rStyle w:val="displaytext"/>
        </w:rPr>
      </w:pPr>
      <w:r>
        <w:rPr>
          <w:rStyle w:val="displaytext"/>
        </w:rPr>
        <w:t>[...]</w:t>
      </w:r>
    </w:p>
    <w:p w:rsidR="00A415C8" w:rsidRDefault="00A415C8" w:rsidP="00A415C8">
      <w:pPr>
        <w:pStyle w:val="NormalWeb"/>
        <w:ind w:left="2160"/>
      </w:pPr>
      <w:r>
        <w:t xml:space="preserve">It is for all these reasons that I today propose the creation by Congress of a Commission on Population Growth and the American Future. </w:t>
      </w:r>
    </w:p>
    <w:p w:rsidR="00A415C8" w:rsidRDefault="00A415C8" w:rsidP="00A415C8">
      <w:pPr>
        <w:pStyle w:val="NormalWeb"/>
        <w:ind w:left="2160"/>
      </w:pPr>
      <w:r>
        <w:t xml:space="preserve">The Congress should give the Commission responsibility for inquiry and recommendations in three specific areas. </w:t>
      </w:r>
    </w:p>
    <w:p w:rsidR="00A415C8" w:rsidRDefault="00A415C8" w:rsidP="00A415C8">
      <w:pPr>
        <w:pStyle w:val="NormalWeb"/>
        <w:ind w:left="2160"/>
      </w:pPr>
      <w:r>
        <w:t xml:space="preserve">First, the probable course of population growth, internal migration and related demographic developments between now and the year 2000. </w:t>
      </w:r>
    </w:p>
    <w:p w:rsidR="00A415C8" w:rsidRDefault="00A415C8" w:rsidP="00A415C8">
      <w:pPr>
        <w:pStyle w:val="NormalWeb"/>
        <w:ind w:left="2160"/>
      </w:pPr>
      <w:r>
        <w:t xml:space="preserve">As much as possible, these projections should be made by regions, states, and metropolitan areas. Because there is an element of uncertainty in such projections, various alternative possibilities should be plotted. </w:t>
      </w:r>
    </w:p>
    <w:p w:rsidR="00A415C8" w:rsidRDefault="00A415C8" w:rsidP="00A415C8">
      <w:pPr>
        <w:pStyle w:val="NormalWeb"/>
        <w:ind w:left="2160"/>
      </w:pPr>
      <w:r>
        <w:t xml:space="preserve">It is of special importance to note that, beginning in August of 1970, population data by county will become available from the decennial census, which will have been taken in April of that year. </w:t>
      </w:r>
      <w:r w:rsidRPr="00A415C8">
        <w:rPr>
          <w:b/>
        </w:rPr>
        <w:t>By April 1971, computer summaries of first count data will be available by census tract and an important range of information on income, occupations, education, household composition, and other vital considerations will also be in hand. The Federal government can make better use of such demographic information than it has done in the past,</w:t>
      </w:r>
      <w:r>
        <w:t xml:space="preserve"> and state governments and other political subdivisions can also use such data to better advantage. The Commission on Population Growth and the American Future will be an appropriate instrument for this important initiative. </w:t>
      </w:r>
    </w:p>
    <w:p w:rsidR="00A415C8" w:rsidRDefault="00A415C8" w:rsidP="00A415C8">
      <w:pPr>
        <w:pStyle w:val="NormalWeb"/>
        <w:ind w:left="2160"/>
      </w:pPr>
      <w:r>
        <w:t xml:space="preserve">The single greatest failure of foresight--at all levels of government--over the past generation has been in areas connected with expanding population. Government and legislatures have frequently failed to appreciate the demands which continued population growth would impose on the public sector. These demands are myriad: </w:t>
      </w:r>
      <w:r>
        <w:lastRenderedPageBreak/>
        <w:t xml:space="preserve">they will range from preschool classrooms to post-doctoral fellowships; from public works which carry water over thousands of miles to highways which carry people and products from region to region; from vest pocket parks in crowded cities to forest preserves and quiet lakes in the countryside. Perhaps especially, such demands will assert themselves in forms that affect the quality of life. The time is at hand for a serious assessment of such needs. </w:t>
      </w:r>
    </w:p>
    <w:p w:rsidR="00A415C8" w:rsidRPr="00A415C8" w:rsidRDefault="00A415C8" w:rsidP="00A415C8">
      <w:pPr>
        <w:pStyle w:val="NormalWeb"/>
        <w:ind w:left="2160"/>
        <w:rPr>
          <w:b/>
        </w:rPr>
      </w:pPr>
      <w:r w:rsidRPr="00A415C8">
        <w:rPr>
          <w:b/>
        </w:rPr>
        <w:t xml:space="preserve">Third, ways in which population growth may affect the activities of Federal, state </w:t>
      </w:r>
      <w:r w:rsidRPr="00A415C8">
        <w:rPr>
          <w:b/>
          <w:u w:val="single"/>
        </w:rPr>
        <w:t>and</w:t>
      </w:r>
      <w:r w:rsidRPr="00A415C8">
        <w:rPr>
          <w:b/>
        </w:rPr>
        <w:t xml:space="preserve"> local government. </w:t>
      </w:r>
    </w:p>
    <w:p w:rsidR="00481B17" w:rsidRPr="00481B17" w:rsidRDefault="00481B17" w:rsidP="00481B17">
      <w:pPr>
        <w:pStyle w:val="NormalWeb"/>
        <w:rPr>
          <w:sz w:val="36"/>
          <w:szCs w:val="36"/>
        </w:rPr>
      </w:pPr>
      <w:r w:rsidRPr="00481B17">
        <w:rPr>
          <w:sz w:val="36"/>
          <w:szCs w:val="36"/>
        </w:rPr>
        <w:t>According to the Numbers, They Succeeded</w:t>
      </w:r>
    </w:p>
    <w:p w:rsidR="00197F08" w:rsidRPr="00197F08" w:rsidRDefault="00197F08" w:rsidP="00197F08">
      <w:pPr>
        <w:pStyle w:val="NormalWeb"/>
        <w:ind w:left="720"/>
        <w:rPr>
          <w:sz w:val="32"/>
          <w:szCs w:val="32"/>
        </w:rPr>
      </w:pPr>
      <w:r w:rsidRPr="00197F08">
        <w:rPr>
          <w:sz w:val="32"/>
          <w:szCs w:val="32"/>
        </w:rPr>
        <w:t>Present day statistics:</w:t>
      </w:r>
    </w:p>
    <w:p w:rsidR="00197F08" w:rsidRPr="00197F08" w:rsidRDefault="00197F08" w:rsidP="00197F08">
      <w:pPr>
        <w:pStyle w:val="NormalWeb"/>
        <w:ind w:left="1440"/>
        <w:rPr>
          <w:sz w:val="28"/>
          <w:szCs w:val="28"/>
        </w:rPr>
      </w:pPr>
      <w:r w:rsidRPr="00197F08">
        <w:rPr>
          <w:sz w:val="28"/>
          <w:szCs w:val="28"/>
        </w:rPr>
        <w:t>90%+ of children diagnosed with Down syndrome are aborted</w:t>
      </w:r>
    </w:p>
    <w:p w:rsidR="00197F08" w:rsidRPr="00197F08" w:rsidRDefault="00197F08" w:rsidP="00197F08">
      <w:pPr>
        <w:pStyle w:val="NormalWeb"/>
        <w:ind w:left="1440"/>
        <w:rPr>
          <w:sz w:val="28"/>
          <w:szCs w:val="28"/>
        </w:rPr>
      </w:pPr>
      <w:r w:rsidRPr="00197F08">
        <w:rPr>
          <w:sz w:val="28"/>
          <w:szCs w:val="28"/>
        </w:rPr>
        <w:t>70%+ of children diagnosed with spina bifida are aborted</w:t>
      </w:r>
    </w:p>
    <w:p w:rsidR="00197F08" w:rsidRDefault="00197F08" w:rsidP="00197F08">
      <w:pPr>
        <w:pStyle w:val="NormalWeb"/>
        <w:ind w:left="1440"/>
        <w:rPr>
          <w:sz w:val="28"/>
          <w:szCs w:val="28"/>
        </w:rPr>
      </w:pPr>
      <w:r w:rsidRPr="00197F08">
        <w:rPr>
          <w:sz w:val="28"/>
          <w:szCs w:val="28"/>
        </w:rPr>
        <w:t>Even children diagnosed with minor defects, or who are ‘extra’ are aborted.</w:t>
      </w:r>
    </w:p>
    <w:p w:rsidR="00C76A2B" w:rsidRDefault="00C76A2B" w:rsidP="00C76A2B">
      <w:pPr>
        <w:pStyle w:val="NormalWeb"/>
        <w:ind w:left="2160"/>
      </w:pPr>
      <w:r>
        <w:t>“A study from Wayne State University found that 87% of unborn children diagnosed with Down Syndrome were aborted. An review of studies in several countries showed 92% of unborn children who were diagnosed with Down Syndrome were aborted,” RLM says.</w:t>
      </w:r>
    </w:p>
    <w:p w:rsidR="00C76A2B" w:rsidRDefault="00C76A2B" w:rsidP="00C76A2B">
      <w:pPr>
        <w:pStyle w:val="NormalWeb"/>
        <w:ind w:left="2160"/>
      </w:pPr>
      <w:r>
        <w:t>Meanwhile, children diagnosed prenatally with spina bifida were aborted 64% of the time and the flier talks about 26 children diagnosed with cleft lips or palates, conditions that are correctable by surgery, who were aborted in the United Kingdom from 2002 to 2009.</w:t>
      </w:r>
    </w:p>
    <w:p w:rsidR="00C76A2B" w:rsidRPr="00C76A2B" w:rsidRDefault="00187968" w:rsidP="00197F08">
      <w:pPr>
        <w:pStyle w:val="NormalWeb"/>
        <w:ind w:left="1440"/>
        <w:rPr>
          <w:sz w:val="20"/>
          <w:szCs w:val="20"/>
        </w:rPr>
      </w:pPr>
      <w:hyperlink r:id="rId35" w:history="1">
        <w:r w:rsidR="00C76A2B" w:rsidRPr="00C76A2B">
          <w:rPr>
            <w:rStyle w:val="Hyperlink"/>
            <w:sz w:val="20"/>
            <w:szCs w:val="20"/>
          </w:rPr>
          <w:t>http://www.lifenews.com/2011/10/10/abortion-and-disabilities-87-of-downs-die-64-spina-bifida/</w:t>
        </w:r>
      </w:hyperlink>
    </w:p>
    <w:p w:rsidR="00197F08" w:rsidRDefault="00473643" w:rsidP="00197F08">
      <w:pPr>
        <w:pStyle w:val="NormalWeb"/>
        <w:ind w:left="1440"/>
        <w:rPr>
          <w:sz w:val="28"/>
          <w:szCs w:val="28"/>
        </w:rPr>
      </w:pPr>
      <w:r>
        <w:rPr>
          <w:sz w:val="28"/>
          <w:szCs w:val="28"/>
        </w:rPr>
        <w:t xml:space="preserve">Now we see that this isn’t an accident... it is engineered... </w:t>
      </w:r>
    </w:p>
    <w:p w:rsidR="00473643" w:rsidRPr="00197F08" w:rsidRDefault="00473643" w:rsidP="00473643">
      <w:pPr>
        <w:pStyle w:val="NormalWeb"/>
        <w:ind w:left="2160"/>
        <w:rPr>
          <w:sz w:val="28"/>
          <w:szCs w:val="28"/>
        </w:rPr>
      </w:pPr>
      <w:r>
        <w:rPr>
          <w:sz w:val="28"/>
          <w:szCs w:val="28"/>
        </w:rPr>
        <w:t>the first person you see... the genetic counselor!</w:t>
      </w:r>
    </w:p>
    <w:p w:rsidR="00481B17" w:rsidRDefault="00481B17" w:rsidP="00481B17">
      <w:pPr>
        <w:pStyle w:val="NormalWeb"/>
        <w:rPr>
          <w:sz w:val="36"/>
          <w:szCs w:val="36"/>
        </w:rPr>
      </w:pPr>
      <w:r w:rsidRPr="00481B17">
        <w:rPr>
          <w:sz w:val="36"/>
          <w:szCs w:val="36"/>
        </w:rPr>
        <w:t>Eugenics by Any other Name is still Eugenics</w:t>
      </w:r>
    </w:p>
    <w:p w:rsidR="006E0C1B" w:rsidRPr="006E0C1B" w:rsidRDefault="006E0C1B" w:rsidP="006E0C1B">
      <w:pPr>
        <w:pStyle w:val="NormalWeb"/>
        <w:ind w:left="720"/>
        <w:rPr>
          <w:sz w:val="28"/>
          <w:szCs w:val="28"/>
        </w:rPr>
      </w:pPr>
      <w:r w:rsidRPr="006E0C1B">
        <w:rPr>
          <w:b/>
          <w:bCs/>
          <w:sz w:val="28"/>
          <w:szCs w:val="28"/>
        </w:rPr>
        <w:t>Julian Savulescu</w:t>
      </w:r>
      <w:r w:rsidRPr="006E0C1B">
        <w:rPr>
          <w:sz w:val="28"/>
          <w:szCs w:val="28"/>
        </w:rPr>
        <w:t xml:space="preserve"> The Maverick: "It's Our Duty to Have Designer Babies" 2012</w:t>
      </w:r>
    </w:p>
    <w:p w:rsidR="00C76A2B" w:rsidRDefault="006E0C1B" w:rsidP="00C76A2B">
      <w:pPr>
        <w:pStyle w:val="NormalWeb"/>
        <w:ind w:left="1008"/>
      </w:pPr>
      <w:r w:rsidRPr="00AD19CB">
        <w:t xml:space="preserve">Screening embryos like this is illegal at present, but isn’t rational design something we should welcome? </w:t>
      </w:r>
      <w:r>
        <w:t xml:space="preserve">... </w:t>
      </w:r>
      <w:r w:rsidRPr="00AD19CB">
        <w:t>Some people believe that babies are a gift, of God or nature, and that we shouldn’t mess with their genetic make-up. But most of us already implicitly reject this view. We’re routinely screening embryos and foetuses for conditions such as cystic fibrosis and Down’s syndrome, and there’s little public outcry.</w:t>
      </w:r>
      <w:r>
        <w:t xml:space="preserve"> ....</w:t>
      </w:r>
    </w:p>
    <w:p w:rsidR="00C76A2B" w:rsidRDefault="006E0C1B" w:rsidP="00C76A2B">
      <w:pPr>
        <w:pStyle w:val="NormalWeb"/>
        <w:ind w:left="1008"/>
      </w:pPr>
      <w:r w:rsidRPr="00AD19CB">
        <w:t>A hot temper can land you in prison and destroy a life forever. If it were possible to genetically select good impulse control, we should do so.</w:t>
      </w:r>
    </w:p>
    <w:p w:rsidR="00C76A2B" w:rsidRDefault="006E0C1B" w:rsidP="00C76A2B">
      <w:pPr>
        <w:pStyle w:val="NormalWeb"/>
        <w:ind w:left="1008"/>
        <w:rPr>
          <w:b/>
        </w:rPr>
      </w:pPr>
      <w:r w:rsidRPr="006E0C1B">
        <w:rPr>
          <w:b/>
        </w:rPr>
        <w:lastRenderedPageBreak/>
        <w:t xml:space="preserve">Much of the unease about designer babies comes from the work of the 20th-century eugenics movement. It tried to use selective breeding to weed out criminals, the insane and the poor, based on the false belief that such conditions were caused only by genetic disorders. It reached its inglorious climax when the Nazis moved beyond sterilisation to exterminate the “genetically unfit”. </w:t>
      </w:r>
    </w:p>
    <w:p w:rsidR="00C76A2B" w:rsidRDefault="006E0C1B" w:rsidP="00C76A2B">
      <w:pPr>
        <w:pStyle w:val="NormalWeb"/>
        <w:ind w:left="1008"/>
      </w:pPr>
      <w:r w:rsidRPr="006E0C1B">
        <w:rPr>
          <w:b/>
        </w:rPr>
        <w:t>But what was especially objectionable about this movement was the coercive imposition of a state vision for a healthy population. Modern eugenics, from testing for diseases to deciding whether you want a girl or boy, is voluntary.</w:t>
      </w:r>
      <w:r w:rsidRPr="00AD19CB">
        <w:t xml:space="preserve"> So where genetic selection aims to bring out a trait that clearly benefits an individual and society, we should allow parents the choice. To do otherwise is to consign those who come after us to the ball and chain of our squeamishness and irrationality. </w:t>
      </w:r>
    </w:p>
    <w:p w:rsidR="00C76A2B" w:rsidRDefault="006E0C1B" w:rsidP="00C76A2B">
      <w:pPr>
        <w:pStyle w:val="NormalWeb"/>
        <w:spacing w:before="0" w:beforeAutospacing="0" w:after="0" w:afterAutospacing="0"/>
        <w:ind w:left="1008"/>
        <w:rPr>
          <w:b/>
        </w:rPr>
      </w:pPr>
      <w:r w:rsidRPr="00AD19CB">
        <w:t xml:space="preserve">Indeed, when it comes to screening out personality flaws, such as potential alcoholism, psychopathy and dispositions to violence, you could argue that </w:t>
      </w:r>
      <w:r w:rsidRPr="006E0C1B">
        <w:rPr>
          <w:b/>
        </w:rPr>
        <w:t>people have a moral obligation to select ethically better children</w:t>
      </w:r>
      <w:r w:rsidRPr="00AD19CB">
        <w:t xml:space="preserve">. They are, after all, less likely to harm themselves and others. That doesn’t necessarily imply that </w:t>
      </w:r>
      <w:r w:rsidRPr="006E0C1B">
        <w:rPr>
          <w:b/>
        </w:rPr>
        <w:t>people should be coerced into making a choice, but we should encourage them.</w:t>
      </w:r>
      <w:r w:rsidR="00C76A2B">
        <w:rPr>
          <w:b/>
        </w:rPr>
        <w:t xml:space="preserve"> </w:t>
      </w:r>
    </w:p>
    <w:p w:rsidR="006E0C1B" w:rsidRPr="006E0C1B" w:rsidRDefault="006E0C1B" w:rsidP="00C76A2B">
      <w:pPr>
        <w:pStyle w:val="NormalWeb"/>
        <w:spacing w:before="0" w:beforeAutospacing="0" w:after="0" w:afterAutospacing="0"/>
        <w:ind w:left="1008"/>
        <w:rPr>
          <w:b/>
        </w:rPr>
      </w:pPr>
      <w:r>
        <w:rPr>
          <w:b/>
        </w:rPr>
        <w:t>...</w:t>
      </w:r>
      <w:r w:rsidRPr="00AD19CB">
        <w:br/>
      </w:r>
      <w:r w:rsidRPr="006E0C1B">
        <w:rPr>
          <w:b/>
        </w:rPr>
        <w:t>Whether we like it or not, the future of humanity is in our hands now. Rather than fearing genetics, we should embrace it. We can do better than chance.</w:t>
      </w:r>
      <w:r w:rsidRPr="00AD19CB">
        <w:t> </w:t>
      </w:r>
    </w:p>
    <w:p w:rsidR="006E0C1B" w:rsidRPr="00A95FFE" w:rsidRDefault="006E0C1B" w:rsidP="00A95FFE">
      <w:pPr>
        <w:pStyle w:val="NormalWeb"/>
        <w:ind w:left="720"/>
        <w:rPr>
          <w:b/>
          <w:sz w:val="28"/>
          <w:szCs w:val="28"/>
        </w:rPr>
      </w:pPr>
      <w:r w:rsidRPr="00A95FFE">
        <w:rPr>
          <w:b/>
          <w:sz w:val="28"/>
          <w:szCs w:val="28"/>
        </w:rPr>
        <w:t>Alberto Giubilini and Francesca Minerva.  The Journal of Medical Ethics “</w:t>
      </w:r>
      <w:hyperlink r:id="rId36" w:history="1">
        <w:r w:rsidRPr="00A95FFE">
          <w:rPr>
            <w:rStyle w:val="Hyperlink"/>
            <w:b/>
            <w:sz w:val="28"/>
            <w:szCs w:val="28"/>
          </w:rPr>
          <w:t>After-birth abortion:  why should the baby live?</w:t>
        </w:r>
      </w:hyperlink>
      <w:r w:rsidRPr="00A95FFE">
        <w:rPr>
          <w:b/>
          <w:sz w:val="28"/>
          <w:szCs w:val="28"/>
        </w:rPr>
        <w:t>” 2012</w:t>
      </w:r>
    </w:p>
    <w:p w:rsidR="006E0C1B" w:rsidRDefault="006E0C1B" w:rsidP="00A95FFE">
      <w:pPr>
        <w:pStyle w:val="NormalWeb"/>
        <w:ind w:left="1440"/>
      </w:pPr>
      <w:r>
        <w:t>Abstract:</w:t>
      </w:r>
    </w:p>
    <w:p w:rsidR="006E0C1B" w:rsidRDefault="006E0C1B" w:rsidP="00A95FFE">
      <w:pPr>
        <w:pStyle w:val="NormalWeb"/>
        <w:ind w:left="2160"/>
      </w:pPr>
      <w:r>
        <w:t>Abortion is largely accepted even for reasons that do not have anything to do with the fetus’ health. By showing that (1) both fetuses and newborns do not have the same moral status as actual persons, (2) the fact that both are potential persons is morally irrelevant and (3) adoption is not always in the best interest of actual people, the authors argue that what we call ‘after-birth abortion’ (killing a newborn) should be permissible in all the cases where abortion is, including cases where the newborn is not disabled.</w:t>
      </w:r>
    </w:p>
    <w:p w:rsidR="006E0C1B" w:rsidRDefault="006E0C1B" w:rsidP="00A95FFE">
      <w:pPr>
        <w:pStyle w:val="NormalWeb"/>
        <w:ind w:left="1440"/>
      </w:pPr>
      <w:r>
        <w:t>Euthanasia in infants has been proposed by philosophers</w:t>
      </w:r>
      <w:hyperlink r:id="rId37" w:anchor="ref-3" w:history="1">
        <w:r>
          <w:rPr>
            <w:rStyle w:val="Hyperlink"/>
          </w:rPr>
          <w:t>3</w:t>
        </w:r>
      </w:hyperlink>
      <w:r>
        <w:t xml:space="preserve"> for children with severe abnormalities whose lives can be expected to be not worth living and who are experiencing unbearable suffering. </w:t>
      </w:r>
    </w:p>
    <w:p w:rsidR="006E0C1B" w:rsidRDefault="006E0C1B" w:rsidP="00A95FFE">
      <w:pPr>
        <w:pStyle w:val="NormalWeb"/>
        <w:ind w:left="1440"/>
      </w:pPr>
      <w:r>
        <w:t>Also medical professionals have recognised the need for guidelines about cases in which death seems to be in the best interest of the child. In The Netherlands, for instance, the Groningen Protocol (2002) allows to actively terminate the life of ‘infants with a hopeless prognosis who experience what parents and medical experts deem to be unbearable suffering’.</w:t>
      </w:r>
      <w:hyperlink r:id="rId38" w:anchor="ref-4" w:history="1">
        <w:r>
          <w:rPr>
            <w:rStyle w:val="Hyperlink"/>
          </w:rPr>
          <w:t>4</w:t>
        </w:r>
      </w:hyperlink>
    </w:p>
    <w:p w:rsidR="006E0C1B" w:rsidRPr="00A95FFE" w:rsidRDefault="006E0C1B" w:rsidP="00A95FFE">
      <w:pPr>
        <w:pStyle w:val="NormalWeb"/>
        <w:ind w:left="1440"/>
        <w:rPr>
          <w:b/>
        </w:rPr>
      </w:pPr>
      <w:r>
        <w:t xml:space="preserve">Although it is reasonable to predict that living with a very severe condition is against the best interest of the newborn, it is hard to find definitive arguments to the effect that life with certain pathologies </w:t>
      </w:r>
      <w:r w:rsidRPr="00A95FFE">
        <w:rPr>
          <w:u w:val="single"/>
        </w:rPr>
        <w:t>is not worth living</w:t>
      </w:r>
      <w:r>
        <w:t xml:space="preserve">, even when those pathologies would constitute acceptable reasons for abortion. </w:t>
      </w:r>
      <w:r w:rsidRPr="00A95FFE">
        <w:rPr>
          <w:b/>
        </w:rPr>
        <w:t xml:space="preserve">It might be maintained that ‘even allowing for the more optimistic assessments of the potential of Down's syndrome children, this potential </w:t>
      </w:r>
      <w:r w:rsidRPr="00A95FFE">
        <w:rPr>
          <w:b/>
        </w:rPr>
        <w:lastRenderedPageBreak/>
        <w:t>cannot be said to be equal to that of a normal child’.</w:t>
      </w:r>
      <w:hyperlink r:id="rId39" w:anchor="ref-3" w:history="1">
        <w:r w:rsidRPr="00A95FFE">
          <w:rPr>
            <w:rStyle w:val="Hyperlink"/>
            <w:b/>
          </w:rPr>
          <w:t>3</w:t>
        </w:r>
      </w:hyperlink>
      <w:r w:rsidRPr="00A95FFE">
        <w:rPr>
          <w:b/>
        </w:rPr>
        <w:t xml:space="preserve"> But, in fact, people with Down's syndrome, as well as people affected by many other severe disabilities, are often reported to be happy.</w:t>
      </w:r>
      <w:hyperlink r:id="rId40" w:anchor="ref-5" w:history="1">
        <w:r w:rsidRPr="00A95FFE">
          <w:rPr>
            <w:rStyle w:val="Hyperlink"/>
            <w:b/>
          </w:rPr>
          <w:t>5</w:t>
        </w:r>
      </w:hyperlink>
    </w:p>
    <w:p w:rsidR="006E0C1B" w:rsidRPr="00A95FFE" w:rsidRDefault="006E0C1B" w:rsidP="00A95FFE">
      <w:pPr>
        <w:pStyle w:val="NormalWeb"/>
        <w:ind w:left="1440"/>
        <w:rPr>
          <w:b/>
        </w:rPr>
      </w:pPr>
      <w:r w:rsidRPr="00A95FFE">
        <w:rPr>
          <w:b/>
        </w:rPr>
        <w:t xml:space="preserve">Nonetheless, to bring up such children might be an unbearable burden on the family </w:t>
      </w:r>
      <w:r w:rsidRPr="00A95FFE">
        <w:rPr>
          <w:b/>
          <w:u w:val="single"/>
        </w:rPr>
        <w:t>and on society as a whole, when the state economically provides for their care</w:t>
      </w:r>
      <w:r w:rsidRPr="00A95FFE">
        <w:rPr>
          <w:b/>
        </w:rPr>
        <w:t xml:space="preserve">. On these grounds, the fact that a fetus has the potential to become a person who will have an (at least) acceptable life is no reason for prohibiting abortion. Therefore, we argue that, when circumstances occur </w:t>
      </w:r>
      <w:r w:rsidRPr="00A95FFE">
        <w:rPr>
          <w:rStyle w:val="Emphasis"/>
          <w:b/>
        </w:rPr>
        <w:t>after birth</w:t>
      </w:r>
      <w:r w:rsidRPr="00A95FFE">
        <w:rPr>
          <w:b/>
        </w:rPr>
        <w:t xml:space="preserve"> such that they would have justified abortion, what we call </w:t>
      </w:r>
      <w:r w:rsidRPr="00A95FFE">
        <w:rPr>
          <w:rStyle w:val="Emphasis"/>
          <w:b/>
        </w:rPr>
        <w:t>after-birth abortion</w:t>
      </w:r>
      <w:r w:rsidRPr="00A95FFE">
        <w:rPr>
          <w:b/>
        </w:rPr>
        <w:t xml:space="preserve"> should be permissible. </w:t>
      </w:r>
    </w:p>
    <w:p w:rsidR="006E0C1B" w:rsidRDefault="006E0C1B" w:rsidP="00A95FFE">
      <w:pPr>
        <w:pStyle w:val="NormalWeb"/>
        <w:ind w:left="1440"/>
      </w:pPr>
      <w:r w:rsidRPr="00A95FFE">
        <w:rPr>
          <w:b/>
        </w:rPr>
        <w:t xml:space="preserve">In spite of the oxymoron in the expression, we propose to call this practice ‘after-birth abortion’, rather than ‘infanticide’, to emphasise that the moral status of the individual killed is comparable with that of a fetus (on which ‘abortions’ in the traditional sense are performed) rather than to that of a child. Therefore, we claim that killing a newborn could be ethically permissible in all the circumstances where abortion would be. </w:t>
      </w:r>
      <w:r>
        <w:t xml:space="preserve">Such circumstances include cases where the newborn has the potential to have an (at least) acceptable life, but the well-being of the family is at risk. Accordingly, a second terminological specification is that we call such a practice ‘after-birth abortion’ rather than ‘euthanasia’ because the best interest of the one who dies is not necessarily the primary criterion for the choice, contrary to what happens in the case of euthanasia. </w:t>
      </w:r>
    </w:p>
    <w:p w:rsidR="006E0C1B" w:rsidRDefault="006E0C1B" w:rsidP="00A95FFE">
      <w:pPr>
        <w:pStyle w:val="NormalWeb"/>
        <w:ind w:left="1440"/>
      </w:pPr>
      <w:r>
        <w:t xml:space="preserve">Failing to bring a new person into existence cannot be compared with the wrong caused by procuring the death of an existing person. The reason is that, unlike the case of death of an existing person, failing to bring a new person into existence does not prevent anyone from accomplishing any of </w:t>
      </w:r>
      <w:r>
        <w:rPr>
          <w:rStyle w:val="Emphasis"/>
        </w:rPr>
        <w:t>her</w:t>
      </w:r>
      <w:r>
        <w:t xml:space="preserve"> future aims. However, this consideration entails a much stronger idea than the one according to which severely handicapped children should be euthanised. If the death of a newborn is not wrongful to her on the grounds that she cannot have formed any aim that she is prevented from accomplishing, then it should also be permissible to practise an after-birth abortion on a healthy newborn too, given that she has not formed any aim yet. </w:t>
      </w:r>
    </w:p>
    <w:p w:rsidR="006E0C1B" w:rsidRDefault="006E0C1B" w:rsidP="00A95FFE">
      <w:pPr>
        <w:pStyle w:val="NormalWeb"/>
        <w:ind w:left="1440"/>
      </w:pPr>
      <w:r>
        <w:t>There are two reasons which, taken together, justify this claim:</w:t>
      </w:r>
    </w:p>
    <w:p w:rsidR="006E0C1B" w:rsidRDefault="006E0C1B" w:rsidP="00A95FFE">
      <w:pPr>
        <w:pStyle w:val="NormalWeb"/>
        <w:numPr>
          <w:ilvl w:val="0"/>
          <w:numId w:val="2"/>
        </w:numPr>
        <w:tabs>
          <w:tab w:val="clear" w:pos="720"/>
          <w:tab w:val="num" w:pos="2160"/>
        </w:tabs>
        <w:ind w:left="2160"/>
      </w:pPr>
      <w:r>
        <w:t xml:space="preserve">The moral status of an infant is equivalent to that of a fetus, that is, neither can be considered a ‘person’ in a morally relevant sense. </w:t>
      </w:r>
    </w:p>
    <w:p w:rsidR="006E0C1B" w:rsidRDefault="006E0C1B" w:rsidP="00A95FFE">
      <w:pPr>
        <w:pStyle w:val="NormalWeb"/>
        <w:numPr>
          <w:ilvl w:val="0"/>
          <w:numId w:val="2"/>
        </w:numPr>
        <w:tabs>
          <w:tab w:val="clear" w:pos="720"/>
          <w:tab w:val="num" w:pos="2160"/>
        </w:tabs>
        <w:ind w:left="2160"/>
      </w:pPr>
      <w:r>
        <w:t xml:space="preserve">It is not possible to damage a newborn by preventing her from developing the potentiality to become a person in the morally relevant sense. </w:t>
      </w:r>
    </w:p>
    <w:p w:rsidR="007D1254" w:rsidRPr="007D1254" w:rsidRDefault="007D1254" w:rsidP="007D1254">
      <w:pPr>
        <w:spacing w:before="100" w:beforeAutospacing="1" w:after="100" w:afterAutospacing="1"/>
        <w:ind w:left="720" w:firstLine="0"/>
        <w:rPr>
          <w:rFonts w:eastAsia="Times New Roman" w:cs="Times New Roman"/>
          <w:b/>
          <w:sz w:val="28"/>
          <w:szCs w:val="28"/>
        </w:rPr>
      </w:pPr>
      <w:r w:rsidRPr="007D1254">
        <w:rPr>
          <w:rFonts w:eastAsia="Times New Roman" w:cs="Times New Roman"/>
          <w:b/>
          <w:sz w:val="28"/>
          <w:szCs w:val="28"/>
        </w:rPr>
        <w:t>The Groningen Protocol (Summed up from Wikipedia)</w:t>
      </w:r>
    </w:p>
    <w:p w:rsidR="007D1254" w:rsidRPr="007D1254" w:rsidRDefault="007D1254" w:rsidP="007D1254">
      <w:pPr>
        <w:spacing w:before="100" w:beforeAutospacing="1" w:after="100" w:afterAutospacing="1"/>
        <w:ind w:left="1440" w:firstLine="0"/>
        <w:rPr>
          <w:rFonts w:eastAsia="Times New Roman" w:cs="Times New Roman"/>
          <w:sz w:val="24"/>
          <w:szCs w:val="24"/>
        </w:rPr>
      </w:pPr>
      <w:r w:rsidRPr="007D1254">
        <w:rPr>
          <w:rFonts w:eastAsia="Times New Roman" w:cs="Times New Roman"/>
          <w:sz w:val="24"/>
          <w:szCs w:val="24"/>
        </w:rPr>
        <w:t>Only the parents can start the procedure. The procedure is reported to be working well.</w:t>
      </w:r>
      <w:hyperlink r:id="rId41" w:anchor="cite_note-Verhagen-2005-7" w:history="1">
        <w:r w:rsidRPr="007D1254">
          <w:rPr>
            <w:rFonts w:eastAsia="Times New Roman" w:cs="Times New Roman"/>
            <w:color w:val="0000FF"/>
            <w:sz w:val="24"/>
            <w:szCs w:val="24"/>
            <w:u w:val="single"/>
            <w:vertAlign w:val="superscript"/>
          </w:rPr>
          <w:t>[7]</w:t>
        </w:r>
      </w:hyperlink>
    </w:p>
    <w:p w:rsidR="007D1254" w:rsidRPr="007D1254" w:rsidRDefault="007D1254" w:rsidP="007D1254">
      <w:pPr>
        <w:spacing w:before="100" w:beforeAutospacing="1" w:after="100" w:afterAutospacing="1"/>
        <w:ind w:left="1440" w:firstLine="0"/>
        <w:rPr>
          <w:rFonts w:eastAsia="Times New Roman" w:cs="Times New Roman"/>
          <w:sz w:val="24"/>
          <w:szCs w:val="24"/>
        </w:rPr>
      </w:pPr>
      <w:r w:rsidRPr="007D1254">
        <w:rPr>
          <w:rFonts w:eastAsia="Times New Roman" w:cs="Times New Roman"/>
          <w:sz w:val="24"/>
          <w:szCs w:val="24"/>
        </w:rPr>
        <w:t>For the Dutch public prosecutor, the termination of a child's life (under age 12) is acceptable if 4 requirements were properly fulfilled:</w:t>
      </w:r>
    </w:p>
    <w:p w:rsidR="007D1254" w:rsidRPr="007D1254" w:rsidRDefault="007D1254" w:rsidP="007D1254">
      <w:pPr>
        <w:numPr>
          <w:ilvl w:val="0"/>
          <w:numId w:val="3"/>
        </w:numPr>
        <w:tabs>
          <w:tab w:val="clear" w:pos="720"/>
          <w:tab w:val="num" w:pos="2160"/>
        </w:tabs>
        <w:spacing w:before="100" w:beforeAutospacing="1" w:after="100" w:afterAutospacing="1"/>
        <w:ind w:left="2160"/>
        <w:rPr>
          <w:rFonts w:eastAsia="Times New Roman" w:cs="Times New Roman"/>
          <w:sz w:val="24"/>
          <w:szCs w:val="24"/>
        </w:rPr>
      </w:pPr>
      <w:r w:rsidRPr="007D1254">
        <w:rPr>
          <w:rFonts w:eastAsia="Times New Roman" w:cs="Times New Roman"/>
          <w:sz w:val="24"/>
          <w:szCs w:val="24"/>
        </w:rPr>
        <w:t>The presence of hopeless and unbearable suffering</w:t>
      </w:r>
    </w:p>
    <w:p w:rsidR="007D1254" w:rsidRPr="007D1254" w:rsidRDefault="007D1254" w:rsidP="007D1254">
      <w:pPr>
        <w:numPr>
          <w:ilvl w:val="0"/>
          <w:numId w:val="3"/>
        </w:numPr>
        <w:tabs>
          <w:tab w:val="clear" w:pos="720"/>
          <w:tab w:val="num" w:pos="2160"/>
        </w:tabs>
        <w:spacing w:before="100" w:beforeAutospacing="1" w:after="100" w:afterAutospacing="1"/>
        <w:ind w:left="2160"/>
        <w:rPr>
          <w:rFonts w:eastAsia="Times New Roman" w:cs="Times New Roman"/>
          <w:sz w:val="24"/>
          <w:szCs w:val="24"/>
        </w:rPr>
      </w:pPr>
      <w:r w:rsidRPr="007D1254">
        <w:rPr>
          <w:rFonts w:eastAsia="Times New Roman" w:cs="Times New Roman"/>
          <w:sz w:val="24"/>
          <w:szCs w:val="24"/>
        </w:rPr>
        <w:t>The consent of the parents to termination of life</w:t>
      </w:r>
    </w:p>
    <w:p w:rsidR="007D1254" w:rsidRPr="007D1254" w:rsidRDefault="007D1254" w:rsidP="007D1254">
      <w:pPr>
        <w:numPr>
          <w:ilvl w:val="0"/>
          <w:numId w:val="3"/>
        </w:numPr>
        <w:tabs>
          <w:tab w:val="clear" w:pos="720"/>
          <w:tab w:val="num" w:pos="2160"/>
        </w:tabs>
        <w:spacing w:before="100" w:beforeAutospacing="1" w:after="100" w:afterAutospacing="1"/>
        <w:ind w:left="2160"/>
        <w:rPr>
          <w:rFonts w:eastAsia="Times New Roman" w:cs="Times New Roman"/>
          <w:sz w:val="24"/>
          <w:szCs w:val="24"/>
        </w:rPr>
      </w:pPr>
      <w:r w:rsidRPr="007D1254">
        <w:rPr>
          <w:rFonts w:eastAsia="Times New Roman" w:cs="Times New Roman"/>
          <w:sz w:val="24"/>
          <w:szCs w:val="24"/>
        </w:rPr>
        <w:t>Medical consultation having taken place</w:t>
      </w:r>
    </w:p>
    <w:p w:rsidR="007D1254" w:rsidRPr="007D1254" w:rsidRDefault="007D1254" w:rsidP="007D1254">
      <w:pPr>
        <w:numPr>
          <w:ilvl w:val="0"/>
          <w:numId w:val="3"/>
        </w:numPr>
        <w:tabs>
          <w:tab w:val="clear" w:pos="720"/>
          <w:tab w:val="num" w:pos="2160"/>
        </w:tabs>
        <w:spacing w:before="100" w:beforeAutospacing="1" w:after="100" w:afterAutospacing="1"/>
        <w:ind w:left="2160"/>
        <w:rPr>
          <w:rFonts w:eastAsia="Times New Roman" w:cs="Times New Roman"/>
          <w:sz w:val="24"/>
          <w:szCs w:val="24"/>
        </w:rPr>
      </w:pPr>
      <w:r w:rsidRPr="007D1254">
        <w:rPr>
          <w:rFonts w:eastAsia="Times New Roman" w:cs="Times New Roman"/>
          <w:sz w:val="24"/>
          <w:szCs w:val="24"/>
        </w:rPr>
        <w:t>Careful execution of the termination</w:t>
      </w:r>
      <w:hyperlink r:id="rId42" w:anchor="cite_note-Verhagen-2005-7" w:history="1">
        <w:r w:rsidRPr="007D1254">
          <w:rPr>
            <w:rFonts w:eastAsia="Times New Roman" w:cs="Times New Roman"/>
            <w:color w:val="0000FF"/>
            <w:sz w:val="24"/>
            <w:szCs w:val="24"/>
            <w:u w:val="single"/>
            <w:vertAlign w:val="superscript"/>
          </w:rPr>
          <w:t>[7]</w:t>
        </w:r>
      </w:hyperlink>
    </w:p>
    <w:p w:rsidR="007D1254" w:rsidRDefault="007D1254" w:rsidP="007D1254">
      <w:pPr>
        <w:spacing w:before="100" w:beforeAutospacing="1" w:after="100" w:afterAutospacing="1"/>
        <w:ind w:left="1440" w:firstLine="0"/>
        <w:rPr>
          <w:rFonts w:eastAsia="Times New Roman" w:cs="Times New Roman"/>
          <w:sz w:val="24"/>
          <w:szCs w:val="24"/>
        </w:rPr>
      </w:pPr>
      <w:r w:rsidRPr="007D1254">
        <w:rPr>
          <w:rFonts w:eastAsia="Times New Roman" w:cs="Times New Roman"/>
          <w:sz w:val="24"/>
          <w:szCs w:val="24"/>
        </w:rPr>
        <w:lastRenderedPageBreak/>
        <w:t>Doctors who end the life of a baby must report the death to the local medical examiner, who in turn reports it to both the district attorney and to a review committee.</w:t>
      </w:r>
    </w:p>
    <w:p w:rsidR="007D1254" w:rsidRPr="00662048" w:rsidRDefault="007D1254" w:rsidP="007D1254">
      <w:pPr>
        <w:spacing w:before="100" w:beforeAutospacing="1" w:after="100" w:afterAutospacing="1"/>
        <w:ind w:left="720" w:firstLine="0"/>
        <w:rPr>
          <w:rFonts w:eastAsia="Times New Roman" w:cs="Times New Roman"/>
          <w:b/>
          <w:sz w:val="28"/>
          <w:szCs w:val="28"/>
        </w:rPr>
      </w:pPr>
      <w:r w:rsidRPr="00662048">
        <w:rPr>
          <w:rFonts w:eastAsia="Times New Roman" w:cs="Times New Roman"/>
          <w:b/>
          <w:sz w:val="28"/>
          <w:szCs w:val="28"/>
        </w:rPr>
        <w:t>But Why Parental Consent?</w:t>
      </w:r>
    </w:p>
    <w:p w:rsidR="007D1254" w:rsidRDefault="007D1254" w:rsidP="007D1254">
      <w:pPr>
        <w:pStyle w:val="NormalWeb"/>
        <w:ind w:left="1440"/>
      </w:pPr>
      <w:r>
        <w:t>Jacob Appel:  2009 article titled “Neonatal Euthanasia: Why Require Parental Consent?” in “Bioethical Inquiry” wrote:</w:t>
      </w:r>
    </w:p>
    <w:p w:rsidR="007D1254" w:rsidRPr="007D1254" w:rsidRDefault="007D1254" w:rsidP="007D1254">
      <w:pPr>
        <w:pStyle w:val="NormalWeb"/>
        <w:ind w:left="1440"/>
        <w:rPr>
          <w:i/>
        </w:rPr>
      </w:pPr>
      <w:r>
        <w:t>“As Western society comes to distinguish between those forms of euthanasia that are pernicious and those that are therapeutic—</w:t>
      </w:r>
      <w:r w:rsidRPr="007D1254">
        <w:rPr>
          <w:rStyle w:val="Emphasis"/>
          <w:b/>
          <w:i w:val="0"/>
        </w:rPr>
        <w:t>an inevitable consequence of our progress toward liberal humanism</w:t>
      </w:r>
      <w:r>
        <w:t xml:space="preserve">—expanded access to neonatal euthanasia appears likely. What is most important is that when the practice does become available, decisions are made by the most suited individuals for the most appropriate reasons. </w:t>
      </w:r>
      <w:r w:rsidRPr="007D1254">
        <w:rPr>
          <w:b/>
        </w:rPr>
        <w:t>Rethinking and interrogating the need for parental consent in this process</w:t>
      </w:r>
      <w:r>
        <w:t>—whatever society ultimately decides—</w:t>
      </w:r>
      <w:r w:rsidRPr="007D1254">
        <w:rPr>
          <w:rStyle w:val="Emphasis"/>
          <w:i w:val="0"/>
        </w:rPr>
        <w:t>is essential for pursuing an honest and meaningful debate</w:t>
      </w:r>
      <w:r w:rsidRPr="007D1254">
        <w:rPr>
          <w:rStyle w:val="Emphasis"/>
        </w:rPr>
        <w:t>.</w:t>
      </w:r>
      <w:r w:rsidRPr="007D1254">
        <w:t>”</w:t>
      </w:r>
    </w:p>
    <w:p w:rsidR="006E0C1B" w:rsidRDefault="006E0C1B" w:rsidP="00481B17">
      <w:pPr>
        <w:pStyle w:val="NormalWeb"/>
        <w:rPr>
          <w:sz w:val="36"/>
          <w:szCs w:val="36"/>
        </w:rPr>
      </w:pPr>
      <w:r>
        <w:rPr>
          <w:sz w:val="36"/>
          <w:szCs w:val="36"/>
        </w:rPr>
        <w:t>Conclusion:</w:t>
      </w:r>
    </w:p>
    <w:p w:rsidR="00481B17" w:rsidRPr="00481B17" w:rsidRDefault="00481B17" w:rsidP="00481B17">
      <w:pPr>
        <w:pStyle w:val="NormalWeb"/>
        <w:rPr>
          <w:sz w:val="36"/>
          <w:szCs w:val="36"/>
        </w:rPr>
      </w:pPr>
      <w:r w:rsidRPr="00481B17">
        <w:rPr>
          <w:sz w:val="36"/>
          <w:szCs w:val="36"/>
        </w:rPr>
        <w:t>Everything is connected (NSSM 200 etc)</w:t>
      </w:r>
    </w:p>
    <w:p w:rsidR="00231785" w:rsidRDefault="00231785" w:rsidP="00231785">
      <w:pPr>
        <w:pStyle w:val="NormalWeb"/>
        <w:ind w:left="288"/>
      </w:pPr>
      <w:r w:rsidRPr="00231785">
        <w:rPr>
          <w:rStyle w:val="Strong"/>
          <w:sz w:val="28"/>
          <w:szCs w:val="28"/>
        </w:rPr>
        <w:t>Frederick Osborn, president of the Population Council and steadfast advocate for eugenics, in a 1956 speech recorded in the Eugenics Review.</w:t>
      </w:r>
      <w:r>
        <w:rPr>
          <w:rStyle w:val="Strong"/>
        </w:rPr>
        <w:t>  [</w:t>
      </w:r>
      <w:hyperlink r:id="rId43" w:history="1">
        <w:r>
          <w:rPr>
            <w:rStyle w:val="Hyperlink"/>
            <w:b/>
            <w:bCs/>
          </w:rPr>
          <w:t>SOURCE</w:t>
        </w:r>
      </w:hyperlink>
      <w:r>
        <w:rPr>
          <w:rStyle w:val="Strong"/>
        </w:rPr>
        <w:t>]</w:t>
      </w:r>
    </w:p>
    <w:p w:rsidR="00231785" w:rsidRDefault="00231785" w:rsidP="00231785">
      <w:pPr>
        <w:pStyle w:val="NormalWeb"/>
        <w:ind w:left="720"/>
      </w:pPr>
      <w:r>
        <w:t xml:space="preserve">I believe we can now assume that </w:t>
      </w:r>
      <w:r w:rsidRPr="00231785">
        <w:rPr>
          <w:b/>
        </w:rPr>
        <w:t xml:space="preserve">the ideal of planning family size, coupled with effective means of preventing conception, constitutes “a force under social control” </w:t>
      </w:r>
      <w:r>
        <w:t>which permits individual couples to respond to the varying pressures of the environment with a considerable variation in size of family; and that among such couples economic pressures tends to reduce the number of children.</w:t>
      </w:r>
    </w:p>
    <w:p w:rsidR="00231785" w:rsidRDefault="00231785" w:rsidP="00231785">
      <w:pPr>
        <w:pStyle w:val="NormalWeb"/>
        <w:ind w:left="720"/>
      </w:pPr>
      <w:r w:rsidRPr="00231785">
        <w:rPr>
          <w:b/>
        </w:rPr>
        <w:t>We still have much to learn, but it seems fairly certain, subject to confirmation by further studies, that when family planning has spread to all elements of the population, and means of effective contraception are readily available to all, couples will tend to have children in some proportion to their ability to give them care.  The present evidence permits us to speak only of their economic care.</w:t>
      </w:r>
      <w:r>
        <w:t>  But there seems to be every reason to believe that other aspects of ability to care for children are also involved.</w:t>
      </w:r>
    </w:p>
    <w:p w:rsidR="00231785" w:rsidRDefault="00231785" w:rsidP="00231785">
      <w:pPr>
        <w:pStyle w:val="NormalWeb"/>
        <w:ind w:left="720"/>
      </w:pPr>
      <w:r>
        <w:t>[...]</w:t>
      </w:r>
    </w:p>
    <w:p w:rsidR="00231785" w:rsidRDefault="00231785" w:rsidP="00231785">
      <w:pPr>
        <w:pStyle w:val="NormalWeb"/>
        <w:ind w:left="720"/>
      </w:pPr>
      <w:r>
        <w:t xml:space="preserve">The most immediate and notable effect of this kind of selection would be environmental… [... ie., improving home environments... ] …when properly understood, [they would] have the enthusiastic support of the public, which everywhere wants to see children brought up in better home environments.  There is here no interference with individual choice as to size of family.  </w:t>
      </w:r>
      <w:r w:rsidRPr="00231785">
        <w:rPr>
          <w:b/>
        </w:rPr>
        <w:t>There is no question of assumed superiority or inferiority; indeed the eugenic question need not be raised, and it would probably be better not to raise it.</w:t>
      </w:r>
      <w:r>
        <w:t>  The results of this environmental selection would be apparent in the first generation brought up in the better environments, and should be cumulative thereafter.</w:t>
      </w:r>
    </w:p>
    <w:p w:rsidR="00197F08" w:rsidRDefault="009144A1">
      <w:pPr>
        <w:rPr>
          <w:rStyle w:val="Emphasis"/>
          <w:i w:val="0"/>
          <w:sz w:val="36"/>
          <w:szCs w:val="36"/>
        </w:rPr>
      </w:pPr>
      <w:r>
        <w:rPr>
          <w:rStyle w:val="Emphasis"/>
          <w:i w:val="0"/>
          <w:sz w:val="36"/>
          <w:szCs w:val="36"/>
        </w:rPr>
        <w:t>NSSM quote on abortion:</w:t>
      </w:r>
    </w:p>
    <w:p w:rsidR="00A415C8" w:rsidRDefault="00A415C8">
      <w:pPr>
        <w:rPr>
          <w:rStyle w:val="Emphasis"/>
          <w:i w:val="0"/>
          <w:sz w:val="36"/>
          <w:szCs w:val="36"/>
        </w:rPr>
      </w:pPr>
    </w:p>
    <w:p w:rsidR="00A415C8" w:rsidRPr="00A415C8" w:rsidRDefault="00A415C8" w:rsidP="00A415C8">
      <w:pPr>
        <w:ind w:left="720" w:firstLine="0"/>
        <w:rPr>
          <w:rFonts w:eastAsia="Times New Roman" w:cs="Times New Roman"/>
          <w:sz w:val="24"/>
          <w:szCs w:val="24"/>
        </w:rPr>
      </w:pPr>
      <w:r w:rsidRPr="00A415C8">
        <w:rPr>
          <w:rFonts w:eastAsia="Times New Roman" w:cs="Times New Roman"/>
          <w:b/>
          <w:bCs/>
          <w:sz w:val="24"/>
          <w:szCs w:val="24"/>
        </w:rPr>
        <w:lastRenderedPageBreak/>
        <w:t>1. Worldwide Abortion Practices</w:t>
      </w:r>
      <w:r w:rsidRPr="00A415C8">
        <w:rPr>
          <w:rFonts w:eastAsia="Times New Roman" w:cs="Times New Roman"/>
          <w:sz w:val="24"/>
          <w:szCs w:val="24"/>
        </w:rPr>
        <w:t xml:space="preserve"> Certain facts about abortion need to be appreciated:</w:t>
      </w:r>
    </w:p>
    <w:p w:rsidR="00A415C8" w:rsidRPr="00A415C8" w:rsidRDefault="00A415C8" w:rsidP="00A415C8">
      <w:pPr>
        <w:spacing w:before="100" w:beforeAutospacing="1" w:after="100" w:afterAutospacing="1"/>
        <w:ind w:left="720" w:firstLine="0"/>
        <w:rPr>
          <w:rFonts w:eastAsia="Times New Roman" w:cs="Times New Roman"/>
          <w:sz w:val="24"/>
          <w:szCs w:val="24"/>
        </w:rPr>
      </w:pPr>
      <w:r w:rsidRPr="00A415C8">
        <w:rPr>
          <w:rFonts w:eastAsia="Times New Roman" w:cs="Times New Roman"/>
          <w:sz w:val="24"/>
          <w:szCs w:val="24"/>
        </w:rPr>
        <w:t>No country has reduced its population growth without resorting to abortion.</w:t>
      </w:r>
    </w:p>
    <w:p w:rsidR="00662048" w:rsidRDefault="00662048">
      <w:pPr>
        <w:rPr>
          <w:rStyle w:val="Emphasis"/>
          <w:i w:val="0"/>
          <w:sz w:val="36"/>
          <w:szCs w:val="36"/>
        </w:rPr>
      </w:pPr>
      <w:r>
        <w:rPr>
          <w:rStyle w:val="Emphasis"/>
          <w:i w:val="0"/>
          <w:sz w:val="36"/>
          <w:szCs w:val="36"/>
        </w:rPr>
        <w:t>NSSM quote on doing in US what we do elsewhere</w:t>
      </w:r>
    </w:p>
    <w:p w:rsidR="00A415C8" w:rsidRDefault="00A415C8" w:rsidP="00A415C8">
      <w:pPr>
        <w:pStyle w:val="NormalWeb"/>
        <w:ind w:left="720"/>
      </w:pPr>
      <w:r>
        <w:t xml:space="preserve">It is vital that the effort to develop and strengthen a commitment on the part of the LDC leaders not be seen by them as an industrialized country policy to keep their strength down or to reserve resources for use by the "rich" countries. Development of such a perception could create a serious backlash adverse to the cause of population stability. </w:t>
      </w:r>
      <w:r w:rsidRPr="00A415C8">
        <w:rPr>
          <w:b/>
        </w:rPr>
        <w:t>Thus the U.S. and other "rich" countries should take care that policies they advocate for the LDC's would be acceptable within their own countries.</w:t>
      </w:r>
      <w:r>
        <w:t xml:space="preserve"> (This may require public debate and affirmation of our intended policies.) The "political" leadership role in developing countries should, of course, be taken whenever possible by their own leaders.</w:t>
      </w:r>
    </w:p>
    <w:p w:rsidR="00A415C8" w:rsidRDefault="00A415C8" w:rsidP="00A415C8">
      <w:pPr>
        <w:pStyle w:val="NormalWeb"/>
        <w:ind w:left="720"/>
      </w:pPr>
      <w:r>
        <w:t>The U.S. can help to minimize charges of an imperialist motivation behind its support of population activities by repeatedly asserting that such support derives from a concern with:</w:t>
      </w:r>
    </w:p>
    <w:p w:rsidR="00A415C8" w:rsidRDefault="00A415C8" w:rsidP="00A415C8">
      <w:pPr>
        <w:pStyle w:val="NormalWeb"/>
        <w:ind w:left="720"/>
      </w:pPr>
      <w:r>
        <w:t>(a) the right of the individual couple to determine freely and responsibly their number and spacing of children and to have information, education, and means to do so; and</w:t>
      </w:r>
    </w:p>
    <w:p w:rsidR="00A415C8" w:rsidRDefault="00A415C8" w:rsidP="00A415C8">
      <w:pPr>
        <w:pStyle w:val="NormalWeb"/>
        <w:ind w:left="720"/>
      </w:pPr>
      <w:r>
        <w:t>(b) the fundamental social and economic development of poor countries in which rapid population growth is both a contributing cause and a consequence of widespread poverty.</w:t>
      </w:r>
    </w:p>
    <w:p w:rsidR="00A415C8" w:rsidRDefault="00A415C8" w:rsidP="00A415C8">
      <w:pPr>
        <w:pStyle w:val="NormalWeb"/>
        <w:ind w:left="720"/>
      </w:pPr>
      <w:r>
        <w:t>Furthermore, the U.S. should also take steps to convey the message that the control of world population growth is in the mutual interest of the developed and developing countries alike.</w:t>
      </w:r>
    </w:p>
    <w:p w:rsidR="00A415C8" w:rsidRDefault="00A415C8" w:rsidP="00A415C8">
      <w:pPr>
        <w:pStyle w:val="NormalWeb"/>
        <w:ind w:left="720"/>
      </w:pPr>
      <w:r>
        <w:t xml:space="preserve">Family planning programs should be supported by multilateral organizations wherever they can provide the most efficient and acceptable means. </w:t>
      </w:r>
    </w:p>
    <w:p w:rsidR="00197F08" w:rsidRPr="00197F08" w:rsidRDefault="004F7E24">
      <w:pPr>
        <w:rPr>
          <w:rStyle w:val="Emphasis"/>
          <w:i w:val="0"/>
          <w:sz w:val="36"/>
          <w:szCs w:val="36"/>
        </w:rPr>
      </w:pPr>
      <w:r>
        <w:rPr>
          <w:rStyle w:val="Emphasis"/>
          <w:i w:val="0"/>
          <w:sz w:val="36"/>
          <w:szCs w:val="36"/>
        </w:rPr>
        <w:t>Involuntary Euthanasia Inbound?</w:t>
      </w:r>
    </w:p>
    <w:p w:rsidR="00662048" w:rsidRPr="00662048" w:rsidRDefault="00662048" w:rsidP="00662048">
      <w:pPr>
        <w:spacing w:before="100" w:beforeAutospacing="1" w:after="100" w:afterAutospacing="1"/>
        <w:ind w:left="720" w:firstLine="0"/>
        <w:rPr>
          <w:rFonts w:eastAsia="Times New Roman" w:cs="Times New Roman"/>
          <w:b/>
          <w:sz w:val="28"/>
          <w:szCs w:val="28"/>
        </w:rPr>
      </w:pPr>
      <w:r w:rsidRPr="00662048">
        <w:rPr>
          <w:rFonts w:eastAsia="Times New Roman" w:cs="Times New Roman"/>
          <w:b/>
          <w:sz w:val="28"/>
          <w:szCs w:val="28"/>
        </w:rPr>
        <w:t xml:space="preserve">But Why </w:t>
      </w:r>
      <w:r>
        <w:rPr>
          <w:rFonts w:eastAsia="Times New Roman" w:cs="Times New Roman"/>
          <w:b/>
          <w:sz w:val="28"/>
          <w:szCs w:val="28"/>
        </w:rPr>
        <w:t xml:space="preserve">ANYONE’s </w:t>
      </w:r>
      <w:r w:rsidRPr="00662048">
        <w:rPr>
          <w:rFonts w:eastAsia="Times New Roman" w:cs="Times New Roman"/>
          <w:b/>
          <w:sz w:val="28"/>
          <w:szCs w:val="28"/>
        </w:rPr>
        <w:t>Consent?</w:t>
      </w:r>
    </w:p>
    <w:p w:rsidR="00662048" w:rsidRDefault="00662048" w:rsidP="002D0E6B">
      <w:pPr>
        <w:pStyle w:val="NormalWeb"/>
        <w:ind w:left="720"/>
      </w:pPr>
      <w:r>
        <w:t>Jacob Appel:  2009 article titled “Neonatal Euthanasia: Why Require Parental Consent?” in “Bioethical Inquiry” wrote:</w:t>
      </w:r>
    </w:p>
    <w:p w:rsidR="00662048" w:rsidRPr="007D1254" w:rsidRDefault="00662048" w:rsidP="002D0E6B">
      <w:pPr>
        <w:pStyle w:val="NormalWeb"/>
        <w:ind w:left="1440"/>
        <w:rPr>
          <w:i/>
        </w:rPr>
      </w:pPr>
      <w:r>
        <w:t>“As Western society comes to distinguish between those forms of euthanasia that are pernicious and those that are therapeutic—</w:t>
      </w:r>
      <w:r w:rsidRPr="007D1254">
        <w:rPr>
          <w:rStyle w:val="Emphasis"/>
          <w:b/>
          <w:i w:val="0"/>
        </w:rPr>
        <w:t>an inevitable consequence of our progress toward liberal humanism</w:t>
      </w:r>
      <w:r>
        <w:t xml:space="preserve">—expanded access to neonatal euthanasia appears likely. What is most important is that when the practice does become available, </w:t>
      </w:r>
      <w:r w:rsidRPr="00662048">
        <w:rPr>
          <w:b/>
        </w:rPr>
        <w:t>decisions are made by the most suited individuals for the most appropriate reasons.</w:t>
      </w:r>
      <w:r>
        <w:t xml:space="preserve"> </w:t>
      </w:r>
      <w:r w:rsidRPr="007D1254">
        <w:rPr>
          <w:b/>
        </w:rPr>
        <w:t>Rethinking and interrogating the need for parental consent in this process</w:t>
      </w:r>
      <w:r>
        <w:t>—whatever society ultimately decides—</w:t>
      </w:r>
      <w:r w:rsidRPr="007D1254">
        <w:rPr>
          <w:rStyle w:val="Emphasis"/>
          <w:i w:val="0"/>
        </w:rPr>
        <w:t>is essential for pursuing an honest and meaningful debate</w:t>
      </w:r>
      <w:r w:rsidRPr="007D1254">
        <w:rPr>
          <w:rStyle w:val="Emphasis"/>
        </w:rPr>
        <w:t>.</w:t>
      </w:r>
      <w:r w:rsidRPr="007D1254">
        <w:t>”</w:t>
      </w:r>
    </w:p>
    <w:p w:rsidR="009301D0" w:rsidRDefault="009301D0" w:rsidP="009301D0">
      <w:pPr>
        <w:pStyle w:val="NormalWeb"/>
        <w:ind w:left="720"/>
        <w:jc w:val="center"/>
      </w:pPr>
      <w:r>
        <w:rPr>
          <w:rStyle w:val="Strong"/>
        </w:rPr>
        <w:t xml:space="preserve">Elaine Freeman, </w:t>
      </w:r>
      <w:r>
        <w:rPr>
          <w:rStyle w:val="Emphasis"/>
          <w:b/>
          <w:bCs/>
        </w:rPr>
        <w:t>The ‘God’ Committee</w:t>
      </w:r>
      <w:r>
        <w:rPr>
          <w:rStyle w:val="Strong"/>
        </w:rPr>
        <w:t>, published May 21, 1972, in the New York Times</w:t>
      </w:r>
    </w:p>
    <w:p w:rsidR="009301D0" w:rsidRDefault="009301D0" w:rsidP="009301D0">
      <w:pPr>
        <w:pStyle w:val="NormalWeb"/>
        <w:ind w:left="1440"/>
      </w:pPr>
      <w:r>
        <w:t xml:space="preserve">But Catholics, even a liberal like Dr. Andre Hellegers, the director of the Kennedy Institute for Human Reproduction and Bioethics at Georgetown University, do not agree that mores </w:t>
      </w:r>
      <w:r>
        <w:lastRenderedPageBreak/>
        <w:t>change so quickly.  I don’t equate contraception with abortion, but a fetus is life,” says Dr. Hellegers, who as a member of the Papal Commission on birth control was among the majority who favored contraception.  If the reason for an abortion is abnormalcy in the fetus, Hellegers says, “then you logically come to the destruction of extrauterine life.”</w:t>
      </w:r>
    </w:p>
    <w:p w:rsidR="009301D0" w:rsidRDefault="009301D0" w:rsidP="009301D0">
      <w:pPr>
        <w:pStyle w:val="NormalWeb"/>
        <w:ind w:left="1440"/>
      </w:pPr>
      <w:r>
        <w:t>[earlier in article]</w:t>
      </w:r>
    </w:p>
    <w:p w:rsidR="009301D0" w:rsidRDefault="009301D0" w:rsidP="009301D0">
      <w:pPr>
        <w:pStyle w:val="NormalWeb"/>
        <w:ind w:left="1440"/>
      </w:pPr>
      <w:r>
        <w:t xml:space="preserve">Another physician expressed serious concern about the future of a society which desperately tries to rid itself of all discomforts.  “What are the implications over the long haul for a child with a mild imperfection which doesn’t tolerate any imperfection?” Dr. Robert E. Cooke, pediatrician-in-chief at John Hopkins Hospital, asks.  And he goes on:  </w:t>
      </w:r>
      <w:r w:rsidRPr="009301D0">
        <w:rPr>
          <w:b/>
        </w:rPr>
        <w:t>“If you decide not to feed the abnormal child, where do you stop?  How ‘abnormal’ should an individual be before you knock him off?”</w:t>
      </w:r>
    </w:p>
    <w:p w:rsidR="009301D0" w:rsidRDefault="009301D0" w:rsidP="009301D0">
      <w:pPr>
        <w:pStyle w:val="NormalWeb"/>
        <w:ind w:left="1440"/>
      </w:pPr>
      <w:r>
        <w:t>[and near the end of the article]</w:t>
      </w:r>
    </w:p>
    <w:p w:rsidR="009301D0" w:rsidRDefault="009301D0" w:rsidP="009301D0">
      <w:pPr>
        <w:pStyle w:val="NormalWeb"/>
        <w:ind w:left="1440"/>
      </w:pPr>
      <w:r>
        <w:t>The touchiness in the medical literature regarding euthanasia is akin to the silence a decade ago on abortion.  “Over a drink I could tell you that I would like to see laws allowing active euthanasia,” said one department head, “but for publication I can’t.”</w:t>
      </w:r>
    </w:p>
    <w:p w:rsidR="009301D0" w:rsidRPr="009301D0" w:rsidRDefault="009301D0" w:rsidP="009301D0">
      <w:pPr>
        <w:pStyle w:val="NormalWeb"/>
        <w:ind w:left="1440"/>
        <w:rPr>
          <w:b/>
        </w:rPr>
      </w:pPr>
      <w:r>
        <w:t xml:space="preserve">Ironically, one of the most eloquent opponents of laws allowing active euthanasia in infants is the physician who admits to having actively killed six deformed infants over the course of his long career.  </w:t>
      </w:r>
      <w:r w:rsidRPr="009301D0">
        <w:rPr>
          <w:b/>
        </w:rPr>
        <w:t>“The danger of active euthanasia is not to the aged or to the defective child,” this man argues, “but to the person who does it.”</w:t>
      </w:r>
    </w:p>
    <w:p w:rsidR="009301D0" w:rsidRDefault="009301D0" w:rsidP="009301D0">
      <w:pPr>
        <w:pStyle w:val="NormalWeb"/>
        <w:ind w:left="1440"/>
      </w:pPr>
      <w:r>
        <w:t>“I will never forget the German neuropathologist who was a guiding star in the field in my student days.  When investigation of Nazi scientific activities began, he was visited by some of his pre-war students who wanted to know how he got such enormous numbers of defective brains to study.  At first he replied that it was ‘not his business’ to know where the brains come from.  But then he was confronted with a letter in which he told attendants at an institution how to inject and kill patients.</w:t>
      </w:r>
    </w:p>
    <w:p w:rsidR="009301D0" w:rsidRDefault="009301D0" w:rsidP="009301D0">
      <w:pPr>
        <w:pStyle w:val="NormalWeb"/>
        <w:ind w:left="1440"/>
      </w:pPr>
      <w:r>
        <w:t xml:space="preserve">“I knew him as a young man.  He couldn’t have done that then.  </w:t>
      </w:r>
      <w:r w:rsidRPr="009301D0">
        <w:rPr>
          <w:b/>
        </w:rPr>
        <w:t>The change happens slowly</w:t>
      </w:r>
      <w:r>
        <w:t xml:space="preserve">.  Many have killed patients once or twice.  </w:t>
      </w:r>
      <w:r w:rsidRPr="009301D0">
        <w:rPr>
          <w:b/>
        </w:rPr>
        <w:t>But when you make it a regular activity and start making laws, the results can only be bad. </w:t>
      </w:r>
      <w:r>
        <w:t xml:space="preserve"> I’ve got to answer for the six I killed before a higher bar of justice, and I would do it again in each case.  But I don’t want any law or anyone telling me I must do this.  The protection of the law is not as valuable to me as being required by another kind of law.”</w:t>
      </w:r>
    </w:p>
    <w:p w:rsidR="009301D0" w:rsidRDefault="009301D0" w:rsidP="009301D0">
      <w:pPr>
        <w:pStyle w:val="NormalWeb"/>
        <w:ind w:left="1440"/>
      </w:pPr>
      <w:r>
        <w:t>[Parents and physicians alike think that a review board to handle these cases would be preferred...]</w:t>
      </w:r>
    </w:p>
    <w:p w:rsidR="009301D0" w:rsidRPr="009301D0" w:rsidRDefault="009301D0" w:rsidP="009301D0">
      <w:pPr>
        <w:pStyle w:val="NormalWeb"/>
        <w:ind w:left="1440"/>
        <w:rPr>
          <w:b/>
        </w:rPr>
      </w:pPr>
      <w:r w:rsidRPr="009301D0">
        <w:rPr>
          <w:b/>
        </w:rPr>
        <w:t>At Hopkins, a review board to advise its medical staff on “ethics” is already in operation.  The board consists of a pediatrician, a surgeon, a psychiatrist, a clergyman and a lawyer.  Even before it started functioning, the board had acquired an underground title:  “The God Committee.”</w:t>
      </w:r>
    </w:p>
    <w:p w:rsidR="00545D8E" w:rsidRDefault="002D0E6B">
      <w:pPr>
        <w:spacing w:after="200" w:line="276" w:lineRule="auto"/>
        <w:ind w:firstLine="0"/>
        <w:rPr>
          <w:rStyle w:val="Strong"/>
        </w:rPr>
      </w:pPr>
      <w:r>
        <w:rPr>
          <w:rStyle w:val="Strong"/>
        </w:rPr>
        <w:t>End with the Dr. Barnes article, which illustrates how ever</w:t>
      </w:r>
      <w:r w:rsidR="004F7E24">
        <w:rPr>
          <w:rStyle w:val="Strong"/>
        </w:rPr>
        <w:t>ything is connected and related?</w:t>
      </w:r>
    </w:p>
    <w:p w:rsidR="004F7E24" w:rsidRDefault="004F7E24">
      <w:pPr>
        <w:spacing w:after="200" w:line="276" w:lineRule="auto"/>
        <w:ind w:firstLine="0"/>
        <w:rPr>
          <w:rStyle w:val="Strong"/>
        </w:rPr>
      </w:pPr>
      <w:r>
        <w:rPr>
          <w:rStyle w:val="Strong"/>
        </w:rPr>
        <w:t xml:space="preserve">Final Thought?  And who is John Holdren and what is he doing </w:t>
      </w:r>
      <w:r w:rsidRPr="004F7E24">
        <w:rPr>
          <w:rStyle w:val="Strong"/>
          <w:i/>
        </w:rPr>
        <w:t>right now</w:t>
      </w:r>
      <w:r>
        <w:rPr>
          <w:rStyle w:val="Strong"/>
        </w:rPr>
        <w:t>?</w:t>
      </w:r>
    </w:p>
    <w:p w:rsidR="00A95FFE" w:rsidRDefault="00545D8E">
      <w:pPr>
        <w:spacing w:after="200" w:line="276" w:lineRule="auto"/>
        <w:ind w:firstLine="0"/>
        <w:rPr>
          <w:rStyle w:val="Strong"/>
          <w:rFonts w:eastAsia="Times New Roman" w:cs="Times New Roman"/>
          <w:sz w:val="24"/>
          <w:szCs w:val="24"/>
        </w:rPr>
      </w:pPr>
      <w:r>
        <w:rPr>
          <w:b/>
          <w:bCs/>
          <w:noProof/>
        </w:rPr>
        <w:lastRenderedPageBreak/>
        <w:drawing>
          <wp:anchor distT="0" distB="0" distL="114300" distR="114300" simplePos="0" relativeHeight="251658240" behindDoc="0" locked="0" layoutInCell="1" allowOverlap="1">
            <wp:simplePos x="548640" y="1710690"/>
            <wp:positionH relativeFrom="margin">
              <wp:align>center</wp:align>
            </wp:positionH>
            <wp:positionV relativeFrom="margin">
              <wp:align>center</wp:align>
            </wp:positionV>
            <wp:extent cx="8682824" cy="6349144"/>
            <wp:effectExtent l="0" t="1162050" r="0" b="1156556"/>
            <wp:wrapSquare wrapText="bothSides"/>
            <wp:docPr id="1" name="Picture 0" descr="jaffe memo as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ffe memo as image.jpg"/>
                    <pic:cNvPicPr/>
                  </pic:nvPicPr>
                  <pic:blipFill>
                    <a:blip r:embed="rId44" cstate="print"/>
                    <a:stretch>
                      <a:fillRect/>
                    </a:stretch>
                  </pic:blipFill>
                  <pic:spPr>
                    <a:xfrm rot="5400000">
                      <a:off x="0" y="0"/>
                      <a:ext cx="8682824" cy="6349144"/>
                    </a:xfrm>
                    <a:prstGeom prst="rect">
                      <a:avLst/>
                    </a:prstGeom>
                  </pic:spPr>
                </pic:pic>
              </a:graphicData>
            </a:graphic>
          </wp:anchor>
        </w:drawing>
      </w:r>
      <w:r w:rsidR="00A95FFE">
        <w:rPr>
          <w:rStyle w:val="Strong"/>
        </w:rPr>
        <w:br w:type="page"/>
      </w:r>
    </w:p>
    <w:p w:rsidR="001D7034" w:rsidRDefault="001D7034" w:rsidP="001D7034">
      <w:pPr>
        <w:pStyle w:val="NormalWeb"/>
        <w:jc w:val="center"/>
      </w:pPr>
      <w:r>
        <w:rPr>
          <w:rStyle w:val="Strong"/>
        </w:rPr>
        <w:lastRenderedPageBreak/>
        <w:t xml:space="preserve">Elaine Freeman, </w:t>
      </w:r>
      <w:r>
        <w:rPr>
          <w:rStyle w:val="Emphasis"/>
          <w:b/>
          <w:bCs/>
        </w:rPr>
        <w:t>The ‘God’ Committee</w:t>
      </w:r>
      <w:r>
        <w:rPr>
          <w:rStyle w:val="Strong"/>
        </w:rPr>
        <w:t>, published May 21, 1972, in the New York Times</w:t>
      </w:r>
    </w:p>
    <w:p w:rsidR="001D7034" w:rsidRDefault="001D7034" w:rsidP="001D7034">
      <w:pPr>
        <w:pStyle w:val="NormalWeb"/>
        <w:jc w:val="center"/>
      </w:pPr>
      <w:r>
        <w:t>[excerpt]</w:t>
      </w:r>
    </w:p>
    <w:p w:rsidR="001D7034" w:rsidRDefault="001D7034" w:rsidP="001D7034">
      <w:pPr>
        <w:pStyle w:val="NormalWeb"/>
        <w:jc w:val="center"/>
      </w:pPr>
      <w:r>
        <w:t>[Opening vignette by Freeman]</w:t>
      </w:r>
    </w:p>
    <w:p w:rsidR="001D7034" w:rsidRDefault="001D7034" w:rsidP="001D7034">
      <w:pPr>
        <w:pStyle w:val="NormalWeb"/>
      </w:pPr>
      <w:r>
        <w:rPr>
          <w:rStyle w:val="Emphasis"/>
        </w:rPr>
        <w:t>The baby is a mongoloid born with duodenal atresia, an intestinal obstruction.  The parents, professional people in Maryland, refuse permission for the surgery that will enable the infant to survive, deciding that it would be unfair to their two normal children to bring a mongoloid into the home.  Doctors at John Hopkins Hospital in Baltimore seek help from the courts, which in Maryland have the power to appoint a guardian who will authorize necessary medical care for a child when the parents won’t.  A senior member of the judiciary advises them that the courts would not force the parents–or society–to bear the burden of rearing such a child.</w:t>
      </w:r>
    </w:p>
    <w:p w:rsidR="001D7034" w:rsidRDefault="001D7034" w:rsidP="001D7034">
      <w:pPr>
        <w:pStyle w:val="NormalWeb"/>
      </w:pPr>
      <w:r>
        <w:rPr>
          <w:rStyle w:val="Emphasis"/>
        </w:rPr>
        <w:t>Accordingly, the baby’s bassinet is wheeled to a dark corner of the nursery where in 15 days it becomes dehydrated enough to die a “natural death.”</w:t>
      </w:r>
    </w:p>
    <w:p w:rsidR="001D7034" w:rsidRDefault="001D7034" w:rsidP="001D7034">
      <w:pPr>
        <w:pStyle w:val="NormalWeb"/>
        <w:jc w:val="center"/>
      </w:pPr>
      <w:r>
        <w:t>[later in the article]</w:t>
      </w:r>
    </w:p>
    <w:p w:rsidR="001D7034" w:rsidRDefault="001D7034" w:rsidP="001D7034">
      <w:pPr>
        <w:pStyle w:val="NormalWeb"/>
      </w:pPr>
      <w:r>
        <w:t>For many doctors and parents, the tough ethical problems would be solved if the infant’s handicaps could only be determined before birth.  To them, the abortion issue is far less troubling than the question of withholding treatment.</w:t>
      </w:r>
    </w:p>
    <w:p w:rsidR="001D7034" w:rsidRDefault="001D7034" w:rsidP="001D7034">
      <w:pPr>
        <w:pStyle w:val="NormalWeb"/>
      </w:pPr>
      <w:r>
        <w:t>With the technique of amniocentesis, genetic scientists have achieved a high degree of accuracy in predicting mongoloid births.  By inserting a needle in the womb, they withdraw some of the mother’s amniotic fluid; the fetal cells floating in the fluid are then grown in the laboratory and their chromosomes inspected for the telltale extra mongolism chromosomes.  (As yet the method is not feasible in the early stages of pregnancy when abortion is simpler and safer, however).</w:t>
      </w:r>
    </w:p>
    <w:p w:rsidR="001D7034" w:rsidRDefault="001D7034" w:rsidP="001D7034">
      <w:pPr>
        <w:pStyle w:val="NormalWeb"/>
      </w:pPr>
      <w:r>
        <w:t>Refined techniques of intrauterine diagnosis could one day also allow detection and abortion of the fetus with meningomyelocele.  Theoretically, a number of detection mechanisms are possible.</w:t>
      </w:r>
    </w:p>
    <w:p w:rsidR="001D7034" w:rsidRDefault="001D7034" w:rsidP="001D7034">
      <w:pPr>
        <w:pStyle w:val="NormalWeb"/>
      </w:pPr>
      <w:r>
        <w:t>[...]</w:t>
      </w:r>
    </w:p>
    <w:p w:rsidR="001D7034" w:rsidRDefault="001D7034" w:rsidP="001D7034">
      <w:pPr>
        <w:pStyle w:val="NormalWeb"/>
      </w:pPr>
      <w:r>
        <w:t>To Dr. Kaback, infanticide and abortion for a congenital disease are biologically the same:  “You’re killing life.”  Yet, in psychological terms, he maintains, having an abortion is quite different for a woman from giving birth to a live child and knowing that the child has been killed.  “I don’t think that human consciousness and psychology as it exists in our society today could tolerate euthanasia. Yet 20 years ago,” he muses, “our society wouldn’t have tolerated extensive abortion.  Our mores change.”</w:t>
      </w:r>
    </w:p>
    <w:p w:rsidR="001D7034" w:rsidRDefault="001D7034" w:rsidP="001D7034">
      <w:pPr>
        <w:pStyle w:val="NormalWeb"/>
      </w:pPr>
      <w:r>
        <w:t>But Catholics, even a liberal like Dr. Andre Hellegers, the director of the Kennedy Institute for Human Reproduction and Bioethics at Georgetown University, do not agree that mores change so quickly.  I don’t equate contraception with abortion, but a fetus is life,” says Dr. Hellegers, who as a member of the Papal Commission on birth control was among the majority who favored contraception.  If the reason for an abortion is abnormalcy in the fetus, Hellegers says, “then you logically come to the destruction of extrauterine life.”</w:t>
      </w:r>
    </w:p>
    <w:p w:rsidR="001D7034" w:rsidRDefault="001D7034" w:rsidP="001D7034">
      <w:pPr>
        <w:pStyle w:val="NormalWeb"/>
      </w:pPr>
      <w:r>
        <w:t>[earlier in article]</w:t>
      </w:r>
    </w:p>
    <w:p w:rsidR="001D7034" w:rsidRDefault="001D7034" w:rsidP="001D7034">
      <w:pPr>
        <w:pStyle w:val="NormalWeb"/>
      </w:pPr>
      <w:r>
        <w:lastRenderedPageBreak/>
        <w:t>Another physician expressed serious concern about the future of a society which desperately tries to rid itself of all discomforts.  “What are the implications over the long haul for a child with a mild imperfection which doesn’t tolerate any imperfection?” Dr. Robert E. Cooke, pediatrician-in-chief at John Hopkins Hospital, asks.  And he goes on:  “If you decide not to feed the abnormal child, where do you stop?  How ‘abnormal’ should an individual be before you knock him off?”</w:t>
      </w:r>
    </w:p>
    <w:p w:rsidR="001D7034" w:rsidRDefault="001D7034" w:rsidP="001D7034">
      <w:pPr>
        <w:pStyle w:val="NormalWeb"/>
      </w:pPr>
      <w:r>
        <w:t>[and near the end of the article]</w:t>
      </w:r>
    </w:p>
    <w:p w:rsidR="001D7034" w:rsidRDefault="001D7034" w:rsidP="001D7034">
      <w:pPr>
        <w:pStyle w:val="NormalWeb"/>
      </w:pPr>
      <w:r>
        <w:t>The touchiness in the medical literature regarding euthanasia is akin to the silence a decade ago on abortion.  “Over a drink I could tell you that I would like to see laws allowing active euthanasia,” said one department head, “but for publication I can’t.”</w:t>
      </w:r>
    </w:p>
    <w:p w:rsidR="001D7034" w:rsidRDefault="001D7034" w:rsidP="001D7034">
      <w:pPr>
        <w:pStyle w:val="NormalWeb"/>
      </w:pPr>
      <w:r>
        <w:t>Ironically, one of the most eloquent opponents of laws allowing active euthanasia in infants is the physician who admits to having actively killed six deformed infants over the course of his long career.  “The danger of active euthanasia is not to the aged or to the defective child,” this man argues, “but to the person who does it.”</w:t>
      </w:r>
    </w:p>
    <w:p w:rsidR="001D7034" w:rsidRDefault="001D7034" w:rsidP="001D7034">
      <w:pPr>
        <w:pStyle w:val="NormalWeb"/>
      </w:pPr>
      <w:r>
        <w:t>“I will never forget the German neuropathologist who was a guiding star in the field in my student days.  When investigation of Nazi scientific activities began, he was visited by some of his pre-war students who wanted to know how he got such enormous numbers of defective brains to study.  At first he replied that it was ‘not his business’ to know where the brains come from.  But then he was confronted with a letter in which he told attendants at an institution how to inject and kill patients.</w:t>
      </w:r>
    </w:p>
    <w:p w:rsidR="001D7034" w:rsidRDefault="001D7034" w:rsidP="001D7034">
      <w:pPr>
        <w:pStyle w:val="NormalWeb"/>
      </w:pPr>
      <w:r>
        <w:t>“I knew him as a young man.  He couldn’t have done that then.  The change happens slowly.  Many have killed patients once or twice.  But when you make it a regular activity and start making laws, the results can only be bad.  I’ve got to answer for the six I killed before a higher bar of justice, and I would do it again in each case.  But I don’t want any law or anyone telling me I must do this.  The protection of the law is not as valuable to me as being required by another kind of law.”</w:t>
      </w:r>
    </w:p>
    <w:p w:rsidR="001D7034" w:rsidRDefault="001D7034" w:rsidP="001D7034">
      <w:pPr>
        <w:pStyle w:val="NormalWeb"/>
      </w:pPr>
      <w:r>
        <w:t>[Parents and physicians alike think that a review board to handle these cases would be preferred...]</w:t>
      </w:r>
    </w:p>
    <w:p w:rsidR="001D7034" w:rsidRDefault="001D7034" w:rsidP="00A95FFE">
      <w:pPr>
        <w:pStyle w:val="NormalWeb"/>
      </w:pPr>
      <w:r>
        <w:t xml:space="preserve">At Hopkins, a review board to advise its medical staff on “ethics” is already in operation.  The board consists of a pediatrician, a surgeon, a psychiatrist, a clergyman and a lawyer.  </w:t>
      </w:r>
      <w:r w:rsidR="00701153">
        <w:t>Even before it started functioning, the board had acquired an underground title:  “The God Committee.”</w:t>
      </w:r>
    </w:p>
    <w:p w:rsidR="00701153" w:rsidRDefault="00701153">
      <w:pPr>
        <w:spacing w:after="200" w:line="276" w:lineRule="auto"/>
        <w:ind w:firstLine="0"/>
        <w:rPr>
          <w:rFonts w:eastAsia="Times New Roman" w:cs="Times New Roman"/>
          <w:sz w:val="24"/>
          <w:szCs w:val="24"/>
        </w:rPr>
      </w:pPr>
      <w:r>
        <w:br w:type="page"/>
      </w:r>
    </w:p>
    <w:p w:rsidR="004C71F3" w:rsidRDefault="00701153" w:rsidP="00701153">
      <w:pPr>
        <w:pStyle w:val="NormalWeb"/>
        <w:jc w:val="center"/>
        <w:rPr>
          <w:b/>
        </w:rPr>
      </w:pPr>
      <w:r w:rsidRPr="00701153">
        <w:rPr>
          <w:b/>
          <w:noProof/>
        </w:rPr>
        <w:lastRenderedPageBreak/>
        <w:drawing>
          <wp:anchor distT="0" distB="0" distL="114300" distR="114300" simplePos="0" relativeHeight="251659264" behindDoc="0" locked="0" layoutInCell="1" allowOverlap="1">
            <wp:simplePos x="0" y="0"/>
            <wp:positionH relativeFrom="margin">
              <wp:align>center</wp:align>
            </wp:positionH>
            <wp:positionV relativeFrom="margin">
              <wp:align>center</wp:align>
            </wp:positionV>
            <wp:extent cx="8395970" cy="6687820"/>
            <wp:effectExtent l="0" t="857250" r="0" b="836930"/>
            <wp:wrapSquare wrapText="bothSides"/>
            <wp:docPr id="2" name="Picture 1" descr="family-planning-unfit-population-control-defective-infa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y-planning-unfit-population-control-defective-infants.jpg"/>
                    <pic:cNvPicPr/>
                  </pic:nvPicPr>
                  <pic:blipFill>
                    <a:blip r:embed="rId45" cstate="print"/>
                    <a:stretch>
                      <a:fillRect/>
                    </a:stretch>
                  </pic:blipFill>
                  <pic:spPr>
                    <a:xfrm rot="5400000">
                      <a:off x="0" y="0"/>
                      <a:ext cx="8395970" cy="6687820"/>
                    </a:xfrm>
                    <a:prstGeom prst="rect">
                      <a:avLst/>
                    </a:prstGeom>
                  </pic:spPr>
                </pic:pic>
              </a:graphicData>
            </a:graphic>
          </wp:anchor>
        </w:drawing>
      </w:r>
      <w:r w:rsidRPr="00701153">
        <w:rPr>
          <w:b/>
        </w:rPr>
        <w:t xml:space="preserve">From the </w:t>
      </w:r>
      <w:r>
        <w:rPr>
          <w:b/>
        </w:rPr>
        <w:t xml:space="preserve">UK </w:t>
      </w:r>
      <w:r w:rsidRPr="00701153">
        <w:rPr>
          <w:b/>
        </w:rPr>
        <w:t>“Daily Express”, Tuesday, November 29th, 1949</w:t>
      </w:r>
    </w:p>
    <w:p w:rsidR="00F2520B" w:rsidRDefault="00F2520B" w:rsidP="004C71F3">
      <w:pPr>
        <w:pStyle w:val="NormalWeb"/>
        <w:jc w:val="center"/>
        <w:rPr>
          <w:b/>
        </w:rPr>
      </w:pPr>
      <w:r w:rsidRPr="00701153">
        <w:rPr>
          <w:b/>
        </w:rPr>
        <w:lastRenderedPageBreak/>
        <w:t xml:space="preserve">From the </w:t>
      </w:r>
      <w:r>
        <w:rPr>
          <w:b/>
        </w:rPr>
        <w:t xml:space="preserve">UK </w:t>
      </w:r>
      <w:r w:rsidRPr="00701153">
        <w:rPr>
          <w:b/>
        </w:rPr>
        <w:t>“Daily Express”, Tuesday, November 29th, 1949</w:t>
      </w:r>
    </w:p>
    <w:p w:rsidR="004C71F3" w:rsidRDefault="004C71F3" w:rsidP="004C71F3">
      <w:pPr>
        <w:pStyle w:val="NormalWeb"/>
        <w:jc w:val="center"/>
      </w:pPr>
      <w:r>
        <w:rPr>
          <w:rStyle w:val="Strong"/>
        </w:rPr>
        <w:t>Too Many People, Says Dr. Barnes</w:t>
      </w:r>
    </w:p>
    <w:p w:rsidR="004C71F3" w:rsidRDefault="00F2520B" w:rsidP="004C71F3">
      <w:pPr>
        <w:pStyle w:val="NormalWeb"/>
        <w:spacing w:before="0" w:beforeAutospacing="0" w:after="0" w:afterAutospacing="0"/>
      </w:pPr>
      <w:r>
        <w:tab/>
      </w:r>
      <w:r w:rsidR="004C71F3">
        <w:t>Two hundred business men and one solitary woman yesterday heard a bishop argue scientifically that the unfit must be prevented from having children if Britain is not to collapse.</w:t>
      </w:r>
    </w:p>
    <w:p w:rsidR="004C71F3" w:rsidRDefault="004C71F3" w:rsidP="004C71F3">
      <w:pPr>
        <w:pStyle w:val="NormalWeb"/>
        <w:spacing w:before="0" w:beforeAutospacing="0" w:after="0" w:afterAutospacing="0"/>
      </w:pPr>
      <w:r>
        <w:t>           Dr. Ernest William Barnes, Bishop of Birmingham, mathematician and theologian, gave a hint of what was to come when he rose to address members of Birmingham's Rotary Club.</w:t>
      </w:r>
    </w:p>
    <w:p w:rsidR="004C71F3" w:rsidRDefault="004C71F3" w:rsidP="004C71F3">
      <w:pPr>
        <w:pStyle w:val="NormalWeb"/>
        <w:spacing w:before="0" w:beforeAutospacing="0" w:after="0" w:afterAutospacing="0"/>
      </w:pPr>
      <w:r>
        <w:t>            He said to the chairman: "If what I say meets with disapproval from a number of members, you are not responsible."</w:t>
      </w:r>
    </w:p>
    <w:p w:rsidR="004C71F3" w:rsidRDefault="004C71F3" w:rsidP="004C71F3">
      <w:pPr>
        <w:pStyle w:val="NormalWeb"/>
        <w:spacing w:before="0" w:beforeAutospacing="0" w:after="0" w:afterAutospacing="0"/>
      </w:pPr>
      <w:r>
        <w:t>And then he said:-</w:t>
      </w:r>
    </w:p>
    <w:p w:rsidR="004C71F3" w:rsidRDefault="004C71F3" w:rsidP="004C71F3">
      <w:pPr>
        <w:pStyle w:val="NormalWeb"/>
        <w:spacing w:before="0" w:beforeAutospacing="0" w:after="0" w:afterAutospacing="0"/>
      </w:pPr>
      <w:r>
        <w:t>            "We look like being permanently the paupers of the English-speaking world. We need to restrict our population."</w:t>
      </w:r>
    </w:p>
    <w:p w:rsidR="004C71F3" w:rsidRDefault="004C71F3" w:rsidP="004C71F3">
      <w:pPr>
        <w:pStyle w:val="NormalWeb"/>
        <w:spacing w:before="0" w:beforeAutospacing="0" w:after="0" w:afterAutospacing="0"/>
      </w:pPr>
      <w:r>
        <w:t>            "We must preserve the better stocks and hinder the increase of the worse."</w:t>
      </w:r>
    </w:p>
    <w:p w:rsidR="004C71F3" w:rsidRDefault="004C71F3" w:rsidP="004C71F3">
      <w:pPr>
        <w:pStyle w:val="NormalWeb"/>
        <w:spacing w:before="0" w:beforeAutospacing="0" w:after="0" w:afterAutospacing="0"/>
      </w:pPr>
    </w:p>
    <w:p w:rsidR="004C71F3" w:rsidRDefault="004C71F3" w:rsidP="004C71F3">
      <w:pPr>
        <w:pStyle w:val="NormalWeb"/>
        <w:spacing w:before="0" w:beforeAutospacing="0" w:after="0" w:afterAutospacing="0"/>
      </w:pPr>
      <w:r>
        <w:t> </w:t>
      </w:r>
      <w:r>
        <w:rPr>
          <w:rStyle w:val="Strong"/>
        </w:rPr>
        <w:t>Out with the wasters</w:t>
      </w:r>
    </w:p>
    <w:p w:rsidR="004C71F3" w:rsidRDefault="004C71F3" w:rsidP="004C71F3">
      <w:pPr>
        <w:pStyle w:val="NormalWeb"/>
        <w:spacing w:before="0" w:beforeAutospacing="0" w:after="0" w:afterAutospacing="0"/>
      </w:pPr>
      <w:r>
        <w:t>             "Now, I do not mean 'preserve the rich and get rid of the poor.' We need to preserve the good living, honest, hard-working classes in our people, whether they be rich or poor."</w:t>
      </w:r>
    </w:p>
    <w:p w:rsidR="004C71F3" w:rsidRDefault="004C71F3" w:rsidP="004C71F3">
      <w:pPr>
        <w:pStyle w:val="NormalWeb"/>
        <w:spacing w:before="0" w:beforeAutospacing="0" w:after="0" w:afterAutospacing="0"/>
      </w:pPr>
      <w:r>
        <w:t>            "But we must get rid of the slovenly, vicious, idle wasters of the community. Unfortunately, the Welfare State is only too likely to encourage their increase."</w:t>
      </w:r>
    </w:p>
    <w:p w:rsidR="004C71F3" w:rsidRDefault="004C71F3" w:rsidP="004C71F3">
      <w:pPr>
        <w:pStyle w:val="NormalWeb"/>
        <w:spacing w:before="0" w:beforeAutospacing="0" w:after="0" w:afterAutospacing="0"/>
      </w:pPr>
      <w:r>
        <w:t>            The bishop's hearers broke an intent silence to say "Hear, hear" to that. Dr. Barnes, a bishop for 25 years, continued:</w:t>
      </w:r>
    </w:p>
    <w:p w:rsidR="004C71F3" w:rsidRDefault="004C71F3" w:rsidP="004C71F3">
      <w:pPr>
        <w:pStyle w:val="NormalWeb"/>
        <w:spacing w:before="0" w:beforeAutospacing="0" w:after="0" w:afterAutospacing="0"/>
      </w:pPr>
      <w:r>
        <w:t>            "We must get rid of our slums. We must give all possible help to the poor and unfortunate, but we must not let the Welfare State spoil rather than improve the quality of pour population."</w:t>
      </w:r>
    </w:p>
    <w:p w:rsidR="004C71F3" w:rsidRDefault="004C71F3" w:rsidP="004C71F3">
      <w:pPr>
        <w:pStyle w:val="NormalWeb"/>
        <w:spacing w:before="0" w:beforeAutospacing="0" w:after="0" w:afterAutospacing="0"/>
      </w:pPr>
      <w:r>
        <w:t>            Again the audience murmured approval. And Dr. Barnes went on:-</w:t>
      </w:r>
    </w:p>
    <w:p w:rsidR="004C71F3" w:rsidRDefault="004C71F3" w:rsidP="004C71F3">
      <w:pPr>
        <w:pStyle w:val="NormalWeb"/>
        <w:spacing w:before="0" w:beforeAutospacing="0" w:after="0" w:afterAutospacing="0"/>
      </w:pPr>
      <w:r>
        <w:t>            "We must, I think limit immigration, whether from India, South Africa, the West Indies or East Europe."</w:t>
      </w:r>
    </w:p>
    <w:p w:rsidR="004C71F3" w:rsidRDefault="004C71F3" w:rsidP="004C71F3">
      <w:pPr>
        <w:pStyle w:val="NormalWeb"/>
        <w:spacing w:before="0" w:beforeAutospacing="0" w:after="0" w:afterAutospacing="0"/>
      </w:pPr>
    </w:p>
    <w:p w:rsidR="004C71F3" w:rsidRDefault="004C71F3" w:rsidP="004C71F3">
      <w:pPr>
        <w:pStyle w:val="NormalWeb"/>
        <w:spacing w:before="0" w:beforeAutospacing="0" w:after="0" w:afterAutospacing="0"/>
      </w:pPr>
      <w:r>
        <w:t> </w:t>
      </w:r>
      <w:r>
        <w:rPr>
          <w:rStyle w:val="Strong"/>
        </w:rPr>
        <w:t>'Quite easy'</w:t>
      </w:r>
    </w:p>
    <w:p w:rsidR="004C71F3" w:rsidRDefault="004C71F3" w:rsidP="004C71F3">
      <w:pPr>
        <w:pStyle w:val="NormalWeb"/>
        <w:spacing w:before="0" w:beforeAutospacing="0" w:after="0" w:afterAutospacing="0"/>
      </w:pPr>
      <w:r>
        <w:t>            "We must educate our citizens to have smaller families. We must have medically controlled sterilization of the grosser forms of unfitness."</w:t>
      </w:r>
    </w:p>
    <w:p w:rsidR="004C71F3" w:rsidRDefault="004C71F3" w:rsidP="004C71F3">
      <w:pPr>
        <w:pStyle w:val="NormalWeb"/>
        <w:spacing w:before="0" w:beforeAutospacing="0" w:after="0" w:afterAutospacing="0"/>
      </w:pPr>
      <w:r>
        <w:t>            "Many are beginning to think that medically controlled euthanasia [painless death] for defective infants should be an element in our social policy."</w:t>
      </w:r>
    </w:p>
    <w:p w:rsidR="004C71F3" w:rsidRDefault="004C71F3" w:rsidP="004C71F3">
      <w:pPr>
        <w:pStyle w:val="NormalWeb"/>
        <w:spacing w:before="0" w:beforeAutospacing="0" w:after="0" w:afterAutospacing="0"/>
      </w:pPr>
      <w:r>
        <w:t>            After his speech, Dr. Barnes was questioned about the operation for sterilization. He replied:</w:t>
      </w:r>
    </w:p>
    <w:p w:rsidR="004C71F3" w:rsidRDefault="004C71F3" w:rsidP="004C71F3">
      <w:pPr>
        <w:pStyle w:val="NormalWeb"/>
        <w:spacing w:before="0" w:beforeAutospacing="0" w:after="0" w:afterAutospacing="0"/>
      </w:pPr>
      <w:r>
        <w:t>            "Sterilization for a man is quite easy."</w:t>
      </w:r>
    </w:p>
    <w:p w:rsidR="004C71F3" w:rsidRDefault="004C71F3" w:rsidP="004C71F3">
      <w:pPr>
        <w:pStyle w:val="NormalWeb"/>
        <w:spacing w:before="0" w:beforeAutospacing="0" w:after="0" w:afterAutospacing="0"/>
      </w:pPr>
      <w:r>
        <w:t>            "Medical authorities seem to believe that sterilization for a woman will not ultimately be dangerous."</w:t>
      </w:r>
    </w:p>
    <w:p w:rsidR="004C71F3" w:rsidRDefault="004C71F3" w:rsidP="004C71F3">
      <w:pPr>
        <w:pStyle w:val="NormalWeb"/>
        <w:spacing w:before="0" w:beforeAutospacing="0" w:after="0" w:afterAutospacing="0"/>
      </w:pPr>
      <w:r>
        <w:t>            "The idea is new. It is contrary to our traditions. It seems to be an offence against our human instincts. But what alternative is there?"</w:t>
      </w:r>
    </w:p>
    <w:p w:rsidR="004C71F3" w:rsidRDefault="004C71F3" w:rsidP="004C71F3">
      <w:pPr>
        <w:pStyle w:val="NormalWeb"/>
        <w:spacing w:before="0" w:beforeAutospacing="0" w:after="0" w:afterAutospacing="0"/>
      </w:pPr>
      <w:r>
        <w:t>            Bishop Barnes, 75 year old father of two sons, sat down to warm applause.</w:t>
      </w:r>
    </w:p>
    <w:p w:rsidR="004C71F3" w:rsidRDefault="004C71F3" w:rsidP="004C71F3">
      <w:pPr>
        <w:pStyle w:val="Heading2"/>
        <w:jc w:val="center"/>
      </w:pPr>
    </w:p>
    <w:p w:rsidR="00F2520B" w:rsidRDefault="00F2520B">
      <w:pPr>
        <w:spacing w:after="200" w:line="276" w:lineRule="auto"/>
        <w:ind w:firstLine="0"/>
        <w:rPr>
          <w:rFonts w:eastAsia="Times New Roman" w:cs="Times New Roman"/>
          <w:b/>
          <w:sz w:val="24"/>
          <w:szCs w:val="24"/>
        </w:rPr>
      </w:pPr>
    </w:p>
    <w:sectPr w:rsidR="00F2520B" w:rsidSect="00DF1D68">
      <w:footerReference w:type="default" r:id="rId46"/>
      <w:pgSz w:w="12240" w:h="15840"/>
      <w:pgMar w:top="864" w:right="864" w:bottom="864" w:left="864"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291" w:rsidRDefault="00435291" w:rsidP="003E0D0E">
      <w:r>
        <w:separator/>
      </w:r>
    </w:p>
  </w:endnote>
  <w:endnote w:type="continuationSeparator" w:id="0">
    <w:p w:rsidR="00435291" w:rsidRDefault="00435291" w:rsidP="003E0D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D68" w:rsidRDefault="00DF1D68" w:rsidP="00DF1D68">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897778"/>
      <w:docPartObj>
        <w:docPartGallery w:val="Page Numbers (Bottom of Page)"/>
        <w:docPartUnique/>
      </w:docPartObj>
    </w:sdtPr>
    <w:sdtContent>
      <w:p w:rsidR="00DF1D68" w:rsidRDefault="00187968" w:rsidP="00DF1D68">
        <w:pPr>
          <w:pStyle w:val="Footer"/>
          <w:jc w:val="center"/>
        </w:pPr>
        <w:fldSimple w:instr=" PAGE   \* MERGEFORMAT ">
          <w:r w:rsidR="00A50B94">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291" w:rsidRDefault="00435291" w:rsidP="003E0D0E">
      <w:r>
        <w:separator/>
      </w:r>
    </w:p>
  </w:footnote>
  <w:footnote w:type="continuationSeparator" w:id="0">
    <w:p w:rsidR="00435291" w:rsidRDefault="00435291" w:rsidP="003E0D0E">
      <w:r>
        <w:continuationSeparator/>
      </w:r>
    </w:p>
  </w:footnote>
  <w:footnote w:id="1">
    <w:p w:rsidR="00DF1D68" w:rsidRDefault="00DF1D68" w:rsidP="00A95FFE">
      <w:pPr>
        <w:pStyle w:val="FootnoteText"/>
      </w:pPr>
      <w:r>
        <w:rPr>
          <w:rStyle w:val="FootnoteReference"/>
        </w:rPr>
        <w:footnoteRef/>
      </w:r>
      <w:r>
        <w:t xml:space="preserve"> </w:t>
      </w:r>
      <w:r>
        <w:tab/>
        <w:t>F. Darwin, "Francis Galton," 8.  In this section, Francis Darwin expounds at length, approvingly, of Galton's perception and application of Darwin's theories, up to and including the mechanism of natural selection as applied to moral and mental characteristics.</w:t>
      </w:r>
    </w:p>
  </w:footnote>
  <w:footnote w:id="2">
    <w:p w:rsidR="00DF1D68" w:rsidRDefault="00DF1D68" w:rsidP="00A95FFE">
      <w:pPr>
        <w:pStyle w:val="FootnoteText"/>
      </w:pPr>
      <w:r>
        <w:rPr>
          <w:rStyle w:val="FootnoteReference"/>
        </w:rPr>
        <w:footnoteRef/>
      </w:r>
      <w:r>
        <w:tab/>
        <w:t>Ibid., 12.</w:t>
      </w:r>
    </w:p>
  </w:footnote>
  <w:footnote w:id="3">
    <w:p w:rsidR="00DF1D68" w:rsidRDefault="00DF1D68" w:rsidP="00A95FFE">
      <w:pPr>
        <w:pStyle w:val="FootnoteText"/>
      </w:pPr>
      <w:r>
        <w:rPr>
          <w:rStyle w:val="FootnoteReference"/>
        </w:rPr>
        <w:footnoteRef/>
      </w:r>
      <w:r>
        <w:t xml:space="preserve"> </w:t>
      </w:r>
      <w:r>
        <w:tab/>
        <w:t>Ibid., 13.</w:t>
      </w:r>
    </w:p>
  </w:footnote>
  <w:footnote w:id="4">
    <w:p w:rsidR="00DF1D68" w:rsidRDefault="00DF1D68" w:rsidP="00A95FFE">
      <w:pPr>
        <w:pStyle w:val="FootnoteText"/>
      </w:pPr>
      <w:r>
        <w:rPr>
          <w:rStyle w:val="FootnoteReference"/>
        </w:rPr>
        <w:footnoteRef/>
      </w:r>
      <w:r>
        <w:t xml:space="preserve"> </w:t>
      </w:r>
      <w:r>
        <w:tab/>
        <w:t>F. Darwin, "Francis Galton," 16.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77951"/>
    <w:multiLevelType w:val="multilevel"/>
    <w:tmpl w:val="E05A5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6E763E"/>
    <w:multiLevelType w:val="hybridMultilevel"/>
    <w:tmpl w:val="09D6A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20045E"/>
    <w:multiLevelType w:val="multilevel"/>
    <w:tmpl w:val="9AFE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DB6037B"/>
    <w:multiLevelType w:val="multilevel"/>
    <w:tmpl w:val="76EA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D7034"/>
    <w:rsid w:val="000023E6"/>
    <w:rsid w:val="00004A68"/>
    <w:rsid w:val="00022CB9"/>
    <w:rsid w:val="00027506"/>
    <w:rsid w:val="00027508"/>
    <w:rsid w:val="00032D63"/>
    <w:rsid w:val="00035B91"/>
    <w:rsid w:val="00035FBD"/>
    <w:rsid w:val="00036380"/>
    <w:rsid w:val="00042307"/>
    <w:rsid w:val="000474A8"/>
    <w:rsid w:val="000569F8"/>
    <w:rsid w:val="0005706C"/>
    <w:rsid w:val="0006541A"/>
    <w:rsid w:val="00073881"/>
    <w:rsid w:val="00075907"/>
    <w:rsid w:val="000765E7"/>
    <w:rsid w:val="0007781A"/>
    <w:rsid w:val="00084170"/>
    <w:rsid w:val="000843B3"/>
    <w:rsid w:val="000922C3"/>
    <w:rsid w:val="00095C03"/>
    <w:rsid w:val="000A2C1D"/>
    <w:rsid w:val="000B1171"/>
    <w:rsid w:val="000B4797"/>
    <w:rsid w:val="000E03B3"/>
    <w:rsid w:val="000E1366"/>
    <w:rsid w:val="00105A87"/>
    <w:rsid w:val="00111D8F"/>
    <w:rsid w:val="00125F04"/>
    <w:rsid w:val="001276F7"/>
    <w:rsid w:val="00133920"/>
    <w:rsid w:val="00135C8E"/>
    <w:rsid w:val="00140A2F"/>
    <w:rsid w:val="00145805"/>
    <w:rsid w:val="00150307"/>
    <w:rsid w:val="0015503D"/>
    <w:rsid w:val="00155A5C"/>
    <w:rsid w:val="00156289"/>
    <w:rsid w:val="00177B6B"/>
    <w:rsid w:val="00182719"/>
    <w:rsid w:val="001872E7"/>
    <w:rsid w:val="00187968"/>
    <w:rsid w:val="0019679F"/>
    <w:rsid w:val="00197F08"/>
    <w:rsid w:val="001B3E86"/>
    <w:rsid w:val="001B4DD0"/>
    <w:rsid w:val="001C4A3D"/>
    <w:rsid w:val="001C5E7E"/>
    <w:rsid w:val="001C72D9"/>
    <w:rsid w:val="001D33A2"/>
    <w:rsid w:val="001D61EB"/>
    <w:rsid w:val="001D7034"/>
    <w:rsid w:val="001E3798"/>
    <w:rsid w:val="001F5973"/>
    <w:rsid w:val="001F598C"/>
    <w:rsid w:val="0020075E"/>
    <w:rsid w:val="00200EE2"/>
    <w:rsid w:val="00202611"/>
    <w:rsid w:val="0020532E"/>
    <w:rsid w:val="00212DBE"/>
    <w:rsid w:val="002150CD"/>
    <w:rsid w:val="00217D8F"/>
    <w:rsid w:val="0022228B"/>
    <w:rsid w:val="00224014"/>
    <w:rsid w:val="002248AF"/>
    <w:rsid w:val="002302C4"/>
    <w:rsid w:val="00230591"/>
    <w:rsid w:val="00231785"/>
    <w:rsid w:val="00236FAA"/>
    <w:rsid w:val="0025048F"/>
    <w:rsid w:val="0025134D"/>
    <w:rsid w:val="00251D0C"/>
    <w:rsid w:val="002522D4"/>
    <w:rsid w:val="0025492F"/>
    <w:rsid w:val="00263454"/>
    <w:rsid w:val="00270C14"/>
    <w:rsid w:val="00274FCA"/>
    <w:rsid w:val="00277F2A"/>
    <w:rsid w:val="002873ED"/>
    <w:rsid w:val="00292191"/>
    <w:rsid w:val="00293CD0"/>
    <w:rsid w:val="002A099D"/>
    <w:rsid w:val="002A4004"/>
    <w:rsid w:val="002B4014"/>
    <w:rsid w:val="002B5C9E"/>
    <w:rsid w:val="002B704E"/>
    <w:rsid w:val="002C7556"/>
    <w:rsid w:val="002D0E6B"/>
    <w:rsid w:val="002D58B6"/>
    <w:rsid w:val="002E0499"/>
    <w:rsid w:val="002E3B49"/>
    <w:rsid w:val="002F156D"/>
    <w:rsid w:val="00311C74"/>
    <w:rsid w:val="00311D6C"/>
    <w:rsid w:val="003135CE"/>
    <w:rsid w:val="003138D0"/>
    <w:rsid w:val="00314CA7"/>
    <w:rsid w:val="003166E3"/>
    <w:rsid w:val="00317942"/>
    <w:rsid w:val="003237BC"/>
    <w:rsid w:val="00326457"/>
    <w:rsid w:val="00331505"/>
    <w:rsid w:val="003341DB"/>
    <w:rsid w:val="003359EE"/>
    <w:rsid w:val="003444CA"/>
    <w:rsid w:val="00352ECF"/>
    <w:rsid w:val="003614C4"/>
    <w:rsid w:val="00362CD0"/>
    <w:rsid w:val="003658B9"/>
    <w:rsid w:val="003669EE"/>
    <w:rsid w:val="00380635"/>
    <w:rsid w:val="00381F38"/>
    <w:rsid w:val="00382239"/>
    <w:rsid w:val="0038629F"/>
    <w:rsid w:val="003932AE"/>
    <w:rsid w:val="00397463"/>
    <w:rsid w:val="003A03C3"/>
    <w:rsid w:val="003A3585"/>
    <w:rsid w:val="003A75FC"/>
    <w:rsid w:val="003B1886"/>
    <w:rsid w:val="003B3F15"/>
    <w:rsid w:val="003D753D"/>
    <w:rsid w:val="003E0D0E"/>
    <w:rsid w:val="003E51C4"/>
    <w:rsid w:val="003E722B"/>
    <w:rsid w:val="003F0FD4"/>
    <w:rsid w:val="003F74DA"/>
    <w:rsid w:val="00420093"/>
    <w:rsid w:val="00421EC9"/>
    <w:rsid w:val="0042671E"/>
    <w:rsid w:val="004269DA"/>
    <w:rsid w:val="004271AA"/>
    <w:rsid w:val="00432EBB"/>
    <w:rsid w:val="00435291"/>
    <w:rsid w:val="00437171"/>
    <w:rsid w:val="00442A6F"/>
    <w:rsid w:val="00445527"/>
    <w:rsid w:val="00447643"/>
    <w:rsid w:val="0044773A"/>
    <w:rsid w:val="00453F0A"/>
    <w:rsid w:val="00460907"/>
    <w:rsid w:val="004619A3"/>
    <w:rsid w:val="004626D2"/>
    <w:rsid w:val="00473643"/>
    <w:rsid w:val="004736E7"/>
    <w:rsid w:val="004737C7"/>
    <w:rsid w:val="00473FD1"/>
    <w:rsid w:val="00477AA0"/>
    <w:rsid w:val="00481B17"/>
    <w:rsid w:val="00496795"/>
    <w:rsid w:val="004A122B"/>
    <w:rsid w:val="004A14CC"/>
    <w:rsid w:val="004B4516"/>
    <w:rsid w:val="004B64BF"/>
    <w:rsid w:val="004C3384"/>
    <w:rsid w:val="004C71F3"/>
    <w:rsid w:val="004C7964"/>
    <w:rsid w:val="004D4E83"/>
    <w:rsid w:val="004D7904"/>
    <w:rsid w:val="004E3FBF"/>
    <w:rsid w:val="004E64BF"/>
    <w:rsid w:val="004E6A2B"/>
    <w:rsid w:val="004F0B00"/>
    <w:rsid w:val="004F4E6D"/>
    <w:rsid w:val="004F57DA"/>
    <w:rsid w:val="004F7E24"/>
    <w:rsid w:val="0050177E"/>
    <w:rsid w:val="00501D9E"/>
    <w:rsid w:val="005112B0"/>
    <w:rsid w:val="00527F42"/>
    <w:rsid w:val="0053175B"/>
    <w:rsid w:val="00532651"/>
    <w:rsid w:val="00535829"/>
    <w:rsid w:val="00545D8E"/>
    <w:rsid w:val="00553D8D"/>
    <w:rsid w:val="00556DE3"/>
    <w:rsid w:val="005578A8"/>
    <w:rsid w:val="00567231"/>
    <w:rsid w:val="005700C8"/>
    <w:rsid w:val="0057116B"/>
    <w:rsid w:val="005713FE"/>
    <w:rsid w:val="0057643E"/>
    <w:rsid w:val="005818FF"/>
    <w:rsid w:val="00583F98"/>
    <w:rsid w:val="00594E63"/>
    <w:rsid w:val="0059575E"/>
    <w:rsid w:val="00597263"/>
    <w:rsid w:val="005A2A22"/>
    <w:rsid w:val="005A6DF2"/>
    <w:rsid w:val="005B1D8D"/>
    <w:rsid w:val="005D3A6E"/>
    <w:rsid w:val="005E1714"/>
    <w:rsid w:val="005E4B0B"/>
    <w:rsid w:val="005E4D28"/>
    <w:rsid w:val="00600711"/>
    <w:rsid w:val="00602846"/>
    <w:rsid w:val="00603D54"/>
    <w:rsid w:val="006066F6"/>
    <w:rsid w:val="00607C7E"/>
    <w:rsid w:val="006304AF"/>
    <w:rsid w:val="00631279"/>
    <w:rsid w:val="00633018"/>
    <w:rsid w:val="00640819"/>
    <w:rsid w:val="00646E48"/>
    <w:rsid w:val="00647182"/>
    <w:rsid w:val="00662048"/>
    <w:rsid w:val="006642BA"/>
    <w:rsid w:val="00664408"/>
    <w:rsid w:val="00665D09"/>
    <w:rsid w:val="00673AC9"/>
    <w:rsid w:val="00673E36"/>
    <w:rsid w:val="00675AAE"/>
    <w:rsid w:val="00682786"/>
    <w:rsid w:val="006838AA"/>
    <w:rsid w:val="00687E3D"/>
    <w:rsid w:val="0069191E"/>
    <w:rsid w:val="00695679"/>
    <w:rsid w:val="006A2AD9"/>
    <w:rsid w:val="006A7E4E"/>
    <w:rsid w:val="006B08CA"/>
    <w:rsid w:val="006C1DE7"/>
    <w:rsid w:val="006C5422"/>
    <w:rsid w:val="006D1C4E"/>
    <w:rsid w:val="006D6B3F"/>
    <w:rsid w:val="006D701B"/>
    <w:rsid w:val="006E0C1B"/>
    <w:rsid w:val="006F4730"/>
    <w:rsid w:val="00701153"/>
    <w:rsid w:val="00711D4F"/>
    <w:rsid w:val="00725BAF"/>
    <w:rsid w:val="007324B4"/>
    <w:rsid w:val="00733D29"/>
    <w:rsid w:val="0073794B"/>
    <w:rsid w:val="007400D0"/>
    <w:rsid w:val="0074065C"/>
    <w:rsid w:val="00742ED7"/>
    <w:rsid w:val="00751963"/>
    <w:rsid w:val="00752784"/>
    <w:rsid w:val="00756707"/>
    <w:rsid w:val="0076035B"/>
    <w:rsid w:val="007701FE"/>
    <w:rsid w:val="00770EBD"/>
    <w:rsid w:val="00784F1B"/>
    <w:rsid w:val="007A13A3"/>
    <w:rsid w:val="007A2F0F"/>
    <w:rsid w:val="007B5C89"/>
    <w:rsid w:val="007B6DE1"/>
    <w:rsid w:val="007C719E"/>
    <w:rsid w:val="007D0927"/>
    <w:rsid w:val="007D1254"/>
    <w:rsid w:val="007D209E"/>
    <w:rsid w:val="007D7AD7"/>
    <w:rsid w:val="007E6EFF"/>
    <w:rsid w:val="007E728B"/>
    <w:rsid w:val="007E7A84"/>
    <w:rsid w:val="007E7DBD"/>
    <w:rsid w:val="007F2FD6"/>
    <w:rsid w:val="007F6CF4"/>
    <w:rsid w:val="007F6F34"/>
    <w:rsid w:val="008028DF"/>
    <w:rsid w:val="00804D82"/>
    <w:rsid w:val="0080563A"/>
    <w:rsid w:val="00805ABA"/>
    <w:rsid w:val="008079EB"/>
    <w:rsid w:val="00824578"/>
    <w:rsid w:val="0083179F"/>
    <w:rsid w:val="00833087"/>
    <w:rsid w:val="00840B26"/>
    <w:rsid w:val="0085154D"/>
    <w:rsid w:val="00871EF8"/>
    <w:rsid w:val="00873B64"/>
    <w:rsid w:val="00876BEF"/>
    <w:rsid w:val="008908D5"/>
    <w:rsid w:val="00893AD6"/>
    <w:rsid w:val="00895C3A"/>
    <w:rsid w:val="008C0EB2"/>
    <w:rsid w:val="008D18EC"/>
    <w:rsid w:val="008D252E"/>
    <w:rsid w:val="008E26E0"/>
    <w:rsid w:val="008E59E5"/>
    <w:rsid w:val="008E6646"/>
    <w:rsid w:val="00903C2B"/>
    <w:rsid w:val="00907D33"/>
    <w:rsid w:val="009117FE"/>
    <w:rsid w:val="009144A1"/>
    <w:rsid w:val="00923FBC"/>
    <w:rsid w:val="009268C0"/>
    <w:rsid w:val="009301D0"/>
    <w:rsid w:val="0093089D"/>
    <w:rsid w:val="00936BCB"/>
    <w:rsid w:val="00936E0D"/>
    <w:rsid w:val="009444D6"/>
    <w:rsid w:val="00945165"/>
    <w:rsid w:val="0094716D"/>
    <w:rsid w:val="00952307"/>
    <w:rsid w:val="00954F49"/>
    <w:rsid w:val="0096277E"/>
    <w:rsid w:val="009629B1"/>
    <w:rsid w:val="00966615"/>
    <w:rsid w:val="009703E1"/>
    <w:rsid w:val="00974A64"/>
    <w:rsid w:val="00977B2F"/>
    <w:rsid w:val="0099112B"/>
    <w:rsid w:val="009919AF"/>
    <w:rsid w:val="0099438C"/>
    <w:rsid w:val="009975BD"/>
    <w:rsid w:val="009A16E2"/>
    <w:rsid w:val="009C4CA9"/>
    <w:rsid w:val="009F061A"/>
    <w:rsid w:val="009F204A"/>
    <w:rsid w:val="009F71F7"/>
    <w:rsid w:val="00A14670"/>
    <w:rsid w:val="00A16A44"/>
    <w:rsid w:val="00A22714"/>
    <w:rsid w:val="00A257F7"/>
    <w:rsid w:val="00A25F02"/>
    <w:rsid w:val="00A31C79"/>
    <w:rsid w:val="00A34A1B"/>
    <w:rsid w:val="00A415C8"/>
    <w:rsid w:val="00A50B94"/>
    <w:rsid w:val="00A50F9F"/>
    <w:rsid w:val="00A51F16"/>
    <w:rsid w:val="00A52444"/>
    <w:rsid w:val="00A572EB"/>
    <w:rsid w:val="00A62C6C"/>
    <w:rsid w:val="00A71CAD"/>
    <w:rsid w:val="00A72798"/>
    <w:rsid w:val="00A7470B"/>
    <w:rsid w:val="00A81FC0"/>
    <w:rsid w:val="00A821C2"/>
    <w:rsid w:val="00A94C5D"/>
    <w:rsid w:val="00A95FFE"/>
    <w:rsid w:val="00AA2247"/>
    <w:rsid w:val="00AA3292"/>
    <w:rsid w:val="00AA34AA"/>
    <w:rsid w:val="00AA45A5"/>
    <w:rsid w:val="00AB1BE7"/>
    <w:rsid w:val="00AB3747"/>
    <w:rsid w:val="00AC136C"/>
    <w:rsid w:val="00AD3344"/>
    <w:rsid w:val="00AD5A6E"/>
    <w:rsid w:val="00AD6FDC"/>
    <w:rsid w:val="00AE28AD"/>
    <w:rsid w:val="00AE3E97"/>
    <w:rsid w:val="00AF3D6E"/>
    <w:rsid w:val="00AF6B19"/>
    <w:rsid w:val="00B02A89"/>
    <w:rsid w:val="00B1228E"/>
    <w:rsid w:val="00B17DA9"/>
    <w:rsid w:val="00B21922"/>
    <w:rsid w:val="00B21B8B"/>
    <w:rsid w:val="00B25C01"/>
    <w:rsid w:val="00B308EC"/>
    <w:rsid w:val="00B32B6D"/>
    <w:rsid w:val="00B40FBE"/>
    <w:rsid w:val="00B435A7"/>
    <w:rsid w:val="00B43B05"/>
    <w:rsid w:val="00B47057"/>
    <w:rsid w:val="00B52925"/>
    <w:rsid w:val="00B52FD1"/>
    <w:rsid w:val="00B56BB2"/>
    <w:rsid w:val="00B6293D"/>
    <w:rsid w:val="00B6565A"/>
    <w:rsid w:val="00B67520"/>
    <w:rsid w:val="00B74096"/>
    <w:rsid w:val="00B75202"/>
    <w:rsid w:val="00B75AB4"/>
    <w:rsid w:val="00B77252"/>
    <w:rsid w:val="00B8490F"/>
    <w:rsid w:val="00B871EF"/>
    <w:rsid w:val="00B87682"/>
    <w:rsid w:val="00B921F3"/>
    <w:rsid w:val="00B9548D"/>
    <w:rsid w:val="00B962E9"/>
    <w:rsid w:val="00B96358"/>
    <w:rsid w:val="00BA12F2"/>
    <w:rsid w:val="00BA76CD"/>
    <w:rsid w:val="00BA7EF3"/>
    <w:rsid w:val="00BB367D"/>
    <w:rsid w:val="00BC351B"/>
    <w:rsid w:val="00BD0C06"/>
    <w:rsid w:val="00BD5A02"/>
    <w:rsid w:val="00BE3B5D"/>
    <w:rsid w:val="00BF2B4E"/>
    <w:rsid w:val="00BF317B"/>
    <w:rsid w:val="00C243F3"/>
    <w:rsid w:val="00C31FE8"/>
    <w:rsid w:val="00C473E0"/>
    <w:rsid w:val="00C47AC5"/>
    <w:rsid w:val="00C51587"/>
    <w:rsid w:val="00C523F7"/>
    <w:rsid w:val="00C52BA3"/>
    <w:rsid w:val="00C54E2D"/>
    <w:rsid w:val="00C6326D"/>
    <w:rsid w:val="00C76A2B"/>
    <w:rsid w:val="00C84D77"/>
    <w:rsid w:val="00C927F9"/>
    <w:rsid w:val="00CC41A0"/>
    <w:rsid w:val="00CD39E1"/>
    <w:rsid w:val="00CE041B"/>
    <w:rsid w:val="00CE12B9"/>
    <w:rsid w:val="00D001D5"/>
    <w:rsid w:val="00D023AE"/>
    <w:rsid w:val="00D1097F"/>
    <w:rsid w:val="00D12250"/>
    <w:rsid w:val="00D1250C"/>
    <w:rsid w:val="00D308A9"/>
    <w:rsid w:val="00D34A78"/>
    <w:rsid w:val="00D47FB8"/>
    <w:rsid w:val="00D643C7"/>
    <w:rsid w:val="00D7717B"/>
    <w:rsid w:val="00D77465"/>
    <w:rsid w:val="00D833EA"/>
    <w:rsid w:val="00D86390"/>
    <w:rsid w:val="00D86E47"/>
    <w:rsid w:val="00D90C61"/>
    <w:rsid w:val="00D91BA8"/>
    <w:rsid w:val="00DA0874"/>
    <w:rsid w:val="00DA27CC"/>
    <w:rsid w:val="00DA48ED"/>
    <w:rsid w:val="00DA5CA1"/>
    <w:rsid w:val="00DB095C"/>
    <w:rsid w:val="00DB2866"/>
    <w:rsid w:val="00DB4043"/>
    <w:rsid w:val="00DC0CC3"/>
    <w:rsid w:val="00DC68A3"/>
    <w:rsid w:val="00DD0B9F"/>
    <w:rsid w:val="00DD2FD9"/>
    <w:rsid w:val="00DD5043"/>
    <w:rsid w:val="00DE0613"/>
    <w:rsid w:val="00DE6A88"/>
    <w:rsid w:val="00DF0A8A"/>
    <w:rsid w:val="00DF1717"/>
    <w:rsid w:val="00DF1D68"/>
    <w:rsid w:val="00DF4F4D"/>
    <w:rsid w:val="00DF5D1A"/>
    <w:rsid w:val="00E02902"/>
    <w:rsid w:val="00E04860"/>
    <w:rsid w:val="00E0532B"/>
    <w:rsid w:val="00E14E1C"/>
    <w:rsid w:val="00E157F6"/>
    <w:rsid w:val="00E16651"/>
    <w:rsid w:val="00E221ED"/>
    <w:rsid w:val="00E3063E"/>
    <w:rsid w:val="00E31276"/>
    <w:rsid w:val="00E32877"/>
    <w:rsid w:val="00E350DF"/>
    <w:rsid w:val="00E36B82"/>
    <w:rsid w:val="00E42D05"/>
    <w:rsid w:val="00E44F74"/>
    <w:rsid w:val="00E505F3"/>
    <w:rsid w:val="00E558B9"/>
    <w:rsid w:val="00E600E4"/>
    <w:rsid w:val="00E6232F"/>
    <w:rsid w:val="00E73AD8"/>
    <w:rsid w:val="00E74008"/>
    <w:rsid w:val="00E7405C"/>
    <w:rsid w:val="00E808A8"/>
    <w:rsid w:val="00E81869"/>
    <w:rsid w:val="00E900A6"/>
    <w:rsid w:val="00E9212E"/>
    <w:rsid w:val="00E92515"/>
    <w:rsid w:val="00E929B1"/>
    <w:rsid w:val="00E93F38"/>
    <w:rsid w:val="00E962DA"/>
    <w:rsid w:val="00EA1336"/>
    <w:rsid w:val="00EA18F4"/>
    <w:rsid w:val="00EA2491"/>
    <w:rsid w:val="00EA27C0"/>
    <w:rsid w:val="00EB390A"/>
    <w:rsid w:val="00EB7151"/>
    <w:rsid w:val="00EC0829"/>
    <w:rsid w:val="00EC3BE2"/>
    <w:rsid w:val="00EC7AEE"/>
    <w:rsid w:val="00ED0874"/>
    <w:rsid w:val="00ED15E8"/>
    <w:rsid w:val="00ED4552"/>
    <w:rsid w:val="00ED4D1C"/>
    <w:rsid w:val="00EE07E7"/>
    <w:rsid w:val="00EE0DD9"/>
    <w:rsid w:val="00EE6220"/>
    <w:rsid w:val="00EE6562"/>
    <w:rsid w:val="00F02497"/>
    <w:rsid w:val="00F04247"/>
    <w:rsid w:val="00F07F22"/>
    <w:rsid w:val="00F2520B"/>
    <w:rsid w:val="00F272DD"/>
    <w:rsid w:val="00F27B8B"/>
    <w:rsid w:val="00F34F95"/>
    <w:rsid w:val="00F36D68"/>
    <w:rsid w:val="00F44228"/>
    <w:rsid w:val="00F4624B"/>
    <w:rsid w:val="00F46AB9"/>
    <w:rsid w:val="00F508E5"/>
    <w:rsid w:val="00F60915"/>
    <w:rsid w:val="00F664C4"/>
    <w:rsid w:val="00F73147"/>
    <w:rsid w:val="00F73282"/>
    <w:rsid w:val="00F73A88"/>
    <w:rsid w:val="00F7612C"/>
    <w:rsid w:val="00F8541D"/>
    <w:rsid w:val="00F873FD"/>
    <w:rsid w:val="00F903AD"/>
    <w:rsid w:val="00F9595C"/>
    <w:rsid w:val="00FA71B7"/>
    <w:rsid w:val="00FB4C9E"/>
    <w:rsid w:val="00FB713A"/>
    <w:rsid w:val="00FC1658"/>
    <w:rsid w:val="00FC2510"/>
    <w:rsid w:val="00FC3A5A"/>
    <w:rsid w:val="00FC6F04"/>
    <w:rsid w:val="00FC7A59"/>
    <w:rsid w:val="00FE1C2D"/>
    <w:rsid w:val="00FE41AF"/>
    <w:rsid w:val="00FE4F05"/>
    <w:rsid w:val="00FE524B"/>
    <w:rsid w:val="00FF4261"/>
    <w:rsid w:val="00FF4C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ain Body"/>
    <w:qFormat/>
    <w:rsid w:val="0019679F"/>
    <w:pPr>
      <w:spacing w:after="0" w:line="240" w:lineRule="auto"/>
      <w:ind w:firstLine="288"/>
    </w:pPr>
    <w:rPr>
      <w:rFonts w:ascii="Times New Roman" w:eastAsiaTheme="minorEastAsia" w:hAnsi="Times New Roman"/>
    </w:rPr>
  </w:style>
  <w:style w:type="paragraph" w:styleId="Heading1">
    <w:name w:val="heading 1"/>
    <w:basedOn w:val="Normal"/>
    <w:link w:val="Heading1Char"/>
    <w:uiPriority w:val="9"/>
    <w:qFormat/>
    <w:rsid w:val="001D7034"/>
    <w:pPr>
      <w:spacing w:before="100" w:beforeAutospacing="1" w:after="100" w:afterAutospacing="1"/>
      <w:ind w:firstLine="0"/>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4C71F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D7034"/>
    <w:pPr>
      <w:spacing w:before="100" w:beforeAutospacing="1" w:after="100" w:afterAutospacing="1"/>
      <w:ind w:firstLine="0"/>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D7034"/>
    <w:rPr>
      <w:i/>
      <w:iCs/>
    </w:rPr>
  </w:style>
  <w:style w:type="character" w:styleId="Strong">
    <w:name w:val="Strong"/>
    <w:basedOn w:val="DefaultParagraphFont"/>
    <w:uiPriority w:val="22"/>
    <w:qFormat/>
    <w:rsid w:val="001D7034"/>
    <w:rPr>
      <w:b/>
      <w:bCs/>
    </w:rPr>
  </w:style>
  <w:style w:type="paragraph" w:styleId="NormalWeb">
    <w:name w:val="Normal (Web)"/>
    <w:basedOn w:val="Normal"/>
    <w:uiPriority w:val="99"/>
    <w:unhideWhenUsed/>
    <w:rsid w:val="001D7034"/>
    <w:pPr>
      <w:spacing w:before="100" w:beforeAutospacing="1" w:after="100" w:afterAutospacing="1"/>
      <w:ind w:firstLine="0"/>
    </w:pPr>
    <w:rPr>
      <w:rFonts w:eastAsia="Times New Roman" w:cs="Times New Roman"/>
      <w:sz w:val="24"/>
      <w:szCs w:val="24"/>
    </w:rPr>
  </w:style>
  <w:style w:type="character" w:styleId="Hyperlink">
    <w:name w:val="Hyperlink"/>
    <w:basedOn w:val="DefaultParagraphFont"/>
    <w:uiPriority w:val="99"/>
    <w:unhideWhenUsed/>
    <w:rsid w:val="001D7034"/>
    <w:rPr>
      <w:color w:val="0000FF"/>
      <w:u w:val="single"/>
    </w:rPr>
  </w:style>
  <w:style w:type="character" w:customStyle="1" w:styleId="Heading1Char">
    <w:name w:val="Heading 1 Char"/>
    <w:basedOn w:val="DefaultParagraphFont"/>
    <w:link w:val="Heading1"/>
    <w:uiPriority w:val="9"/>
    <w:rsid w:val="001D703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1D7034"/>
    <w:rPr>
      <w:rFonts w:ascii="Times New Roman" w:eastAsia="Times New Roman" w:hAnsi="Times New Roman" w:cs="Times New Roman"/>
      <w:b/>
      <w:bCs/>
      <w:sz w:val="27"/>
      <w:szCs w:val="27"/>
    </w:rPr>
  </w:style>
  <w:style w:type="paragraph" w:customStyle="1" w:styleId="maintext">
    <w:name w:val="maintext"/>
    <w:basedOn w:val="Normal"/>
    <w:link w:val="maintextChar"/>
    <w:qFormat/>
    <w:rsid w:val="003E0D0E"/>
    <w:pPr>
      <w:spacing w:line="480" w:lineRule="auto"/>
      <w:ind w:firstLine="720"/>
      <w:jc w:val="both"/>
    </w:pPr>
    <w:rPr>
      <w:rFonts w:eastAsiaTheme="minorHAnsi" w:cs="Times New Roman"/>
      <w:sz w:val="24"/>
    </w:rPr>
  </w:style>
  <w:style w:type="character" w:customStyle="1" w:styleId="maintextChar">
    <w:name w:val="maintext Char"/>
    <w:basedOn w:val="DefaultParagraphFont"/>
    <w:link w:val="maintext"/>
    <w:rsid w:val="003E0D0E"/>
    <w:rPr>
      <w:rFonts w:ascii="Times New Roman" w:hAnsi="Times New Roman" w:cs="Times New Roman"/>
      <w:sz w:val="24"/>
    </w:rPr>
  </w:style>
  <w:style w:type="paragraph" w:customStyle="1" w:styleId="longquotes">
    <w:name w:val="longquotes"/>
    <w:basedOn w:val="maintext"/>
    <w:link w:val="longquotesChar"/>
    <w:qFormat/>
    <w:rsid w:val="003E0D0E"/>
    <w:pPr>
      <w:spacing w:line="240" w:lineRule="auto"/>
      <w:ind w:left="1008" w:right="1008"/>
    </w:pPr>
  </w:style>
  <w:style w:type="paragraph" w:styleId="FootnoteText">
    <w:name w:val="footnote text"/>
    <w:basedOn w:val="Normal"/>
    <w:link w:val="FootnoteTextChar"/>
    <w:uiPriority w:val="99"/>
    <w:unhideWhenUsed/>
    <w:rsid w:val="003E0D0E"/>
    <w:pPr>
      <w:ind w:firstLine="0"/>
    </w:pPr>
    <w:rPr>
      <w:rFonts w:eastAsiaTheme="minorHAnsi" w:cs="Times New Roman"/>
      <w:sz w:val="20"/>
      <w:szCs w:val="20"/>
    </w:rPr>
  </w:style>
  <w:style w:type="character" w:customStyle="1" w:styleId="FootnoteTextChar">
    <w:name w:val="Footnote Text Char"/>
    <w:basedOn w:val="DefaultParagraphFont"/>
    <w:link w:val="FootnoteText"/>
    <w:uiPriority w:val="99"/>
    <w:rsid w:val="003E0D0E"/>
    <w:rPr>
      <w:rFonts w:ascii="Times New Roman" w:hAnsi="Times New Roman" w:cs="Times New Roman"/>
      <w:sz w:val="20"/>
      <w:szCs w:val="20"/>
    </w:rPr>
  </w:style>
  <w:style w:type="character" w:customStyle="1" w:styleId="longquotesChar">
    <w:name w:val="longquotes Char"/>
    <w:basedOn w:val="maintextChar"/>
    <w:link w:val="longquotes"/>
    <w:rsid w:val="003E0D0E"/>
  </w:style>
  <w:style w:type="character" w:styleId="FootnoteReference">
    <w:name w:val="footnote reference"/>
    <w:basedOn w:val="DefaultParagraphFont"/>
    <w:uiPriority w:val="99"/>
    <w:semiHidden/>
    <w:unhideWhenUsed/>
    <w:rsid w:val="003E0D0E"/>
    <w:rPr>
      <w:vertAlign w:val="superscript"/>
    </w:rPr>
  </w:style>
  <w:style w:type="paragraph" w:styleId="BalloonText">
    <w:name w:val="Balloon Text"/>
    <w:basedOn w:val="Normal"/>
    <w:link w:val="BalloonTextChar"/>
    <w:uiPriority w:val="99"/>
    <w:semiHidden/>
    <w:unhideWhenUsed/>
    <w:rsid w:val="00545D8E"/>
    <w:rPr>
      <w:rFonts w:ascii="Tahoma" w:hAnsi="Tahoma" w:cs="Tahoma"/>
      <w:sz w:val="16"/>
      <w:szCs w:val="16"/>
    </w:rPr>
  </w:style>
  <w:style w:type="character" w:customStyle="1" w:styleId="BalloonTextChar">
    <w:name w:val="Balloon Text Char"/>
    <w:basedOn w:val="DefaultParagraphFont"/>
    <w:link w:val="BalloonText"/>
    <w:uiPriority w:val="99"/>
    <w:semiHidden/>
    <w:rsid w:val="00545D8E"/>
    <w:rPr>
      <w:rFonts w:ascii="Tahoma" w:eastAsiaTheme="minorEastAsia" w:hAnsi="Tahoma" w:cs="Tahoma"/>
      <w:sz w:val="16"/>
      <w:szCs w:val="16"/>
    </w:rPr>
  </w:style>
  <w:style w:type="character" w:customStyle="1" w:styleId="paperstitle">
    <w:name w:val="paperstitle"/>
    <w:basedOn w:val="DefaultParagraphFont"/>
    <w:rsid w:val="00E350DF"/>
  </w:style>
  <w:style w:type="character" w:customStyle="1" w:styleId="docdate">
    <w:name w:val="docdate"/>
    <w:basedOn w:val="DefaultParagraphFont"/>
    <w:rsid w:val="00E350DF"/>
  </w:style>
  <w:style w:type="character" w:customStyle="1" w:styleId="displaytext">
    <w:name w:val="displaytext"/>
    <w:basedOn w:val="DefaultParagraphFont"/>
    <w:rsid w:val="00E350DF"/>
  </w:style>
  <w:style w:type="character" w:customStyle="1" w:styleId="Heading2Char">
    <w:name w:val="Heading 2 Char"/>
    <w:basedOn w:val="DefaultParagraphFont"/>
    <w:link w:val="Heading2"/>
    <w:uiPriority w:val="9"/>
    <w:semiHidden/>
    <w:rsid w:val="004C71F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F1D68"/>
    <w:pPr>
      <w:tabs>
        <w:tab w:val="center" w:pos="4680"/>
        <w:tab w:val="right" w:pos="9360"/>
      </w:tabs>
    </w:pPr>
  </w:style>
  <w:style w:type="character" w:customStyle="1" w:styleId="HeaderChar">
    <w:name w:val="Header Char"/>
    <w:basedOn w:val="DefaultParagraphFont"/>
    <w:link w:val="Header"/>
    <w:uiPriority w:val="99"/>
    <w:semiHidden/>
    <w:rsid w:val="00DF1D68"/>
    <w:rPr>
      <w:rFonts w:ascii="Times New Roman" w:eastAsiaTheme="minorEastAsia" w:hAnsi="Times New Roman"/>
    </w:rPr>
  </w:style>
  <w:style w:type="paragraph" w:styleId="Footer">
    <w:name w:val="footer"/>
    <w:basedOn w:val="Normal"/>
    <w:link w:val="FooterChar"/>
    <w:uiPriority w:val="99"/>
    <w:unhideWhenUsed/>
    <w:rsid w:val="00DF1D68"/>
    <w:pPr>
      <w:tabs>
        <w:tab w:val="center" w:pos="4680"/>
        <w:tab w:val="right" w:pos="9360"/>
      </w:tabs>
    </w:pPr>
  </w:style>
  <w:style w:type="character" w:customStyle="1" w:styleId="FooterChar">
    <w:name w:val="Footer Char"/>
    <w:basedOn w:val="DefaultParagraphFont"/>
    <w:link w:val="Footer"/>
    <w:uiPriority w:val="99"/>
    <w:rsid w:val="00DF1D68"/>
    <w:rPr>
      <w:rFonts w:ascii="Times New Roman" w:eastAsiaTheme="minorEastAsia" w:hAnsi="Times New Roman"/>
    </w:rPr>
  </w:style>
</w:styles>
</file>

<file path=word/webSettings.xml><?xml version="1.0" encoding="utf-8"?>
<w:webSettings xmlns:r="http://schemas.openxmlformats.org/officeDocument/2006/relationships" xmlns:w="http://schemas.openxmlformats.org/wordprocessingml/2006/main">
  <w:divs>
    <w:div w:id="224070158">
      <w:bodyDiv w:val="1"/>
      <w:marLeft w:val="0"/>
      <w:marRight w:val="0"/>
      <w:marTop w:val="0"/>
      <w:marBottom w:val="0"/>
      <w:divBdr>
        <w:top w:val="none" w:sz="0" w:space="0" w:color="auto"/>
        <w:left w:val="none" w:sz="0" w:space="0" w:color="auto"/>
        <w:bottom w:val="none" w:sz="0" w:space="0" w:color="auto"/>
        <w:right w:val="none" w:sz="0" w:space="0" w:color="auto"/>
      </w:divBdr>
    </w:div>
    <w:div w:id="229655091">
      <w:bodyDiv w:val="1"/>
      <w:marLeft w:val="0"/>
      <w:marRight w:val="0"/>
      <w:marTop w:val="0"/>
      <w:marBottom w:val="0"/>
      <w:divBdr>
        <w:top w:val="none" w:sz="0" w:space="0" w:color="auto"/>
        <w:left w:val="none" w:sz="0" w:space="0" w:color="auto"/>
        <w:bottom w:val="none" w:sz="0" w:space="0" w:color="auto"/>
        <w:right w:val="none" w:sz="0" w:space="0" w:color="auto"/>
      </w:divBdr>
    </w:div>
    <w:div w:id="244608853">
      <w:bodyDiv w:val="1"/>
      <w:marLeft w:val="0"/>
      <w:marRight w:val="0"/>
      <w:marTop w:val="0"/>
      <w:marBottom w:val="0"/>
      <w:divBdr>
        <w:top w:val="none" w:sz="0" w:space="0" w:color="auto"/>
        <w:left w:val="none" w:sz="0" w:space="0" w:color="auto"/>
        <w:bottom w:val="none" w:sz="0" w:space="0" w:color="auto"/>
        <w:right w:val="none" w:sz="0" w:space="0" w:color="auto"/>
      </w:divBdr>
    </w:div>
    <w:div w:id="328557166">
      <w:bodyDiv w:val="1"/>
      <w:marLeft w:val="0"/>
      <w:marRight w:val="0"/>
      <w:marTop w:val="0"/>
      <w:marBottom w:val="0"/>
      <w:divBdr>
        <w:top w:val="none" w:sz="0" w:space="0" w:color="auto"/>
        <w:left w:val="none" w:sz="0" w:space="0" w:color="auto"/>
        <w:bottom w:val="none" w:sz="0" w:space="0" w:color="auto"/>
        <w:right w:val="none" w:sz="0" w:space="0" w:color="auto"/>
      </w:divBdr>
    </w:div>
    <w:div w:id="348995860">
      <w:bodyDiv w:val="1"/>
      <w:marLeft w:val="0"/>
      <w:marRight w:val="0"/>
      <w:marTop w:val="0"/>
      <w:marBottom w:val="0"/>
      <w:divBdr>
        <w:top w:val="none" w:sz="0" w:space="0" w:color="auto"/>
        <w:left w:val="none" w:sz="0" w:space="0" w:color="auto"/>
        <w:bottom w:val="none" w:sz="0" w:space="0" w:color="auto"/>
        <w:right w:val="none" w:sz="0" w:space="0" w:color="auto"/>
      </w:divBdr>
    </w:div>
    <w:div w:id="360397618">
      <w:bodyDiv w:val="1"/>
      <w:marLeft w:val="0"/>
      <w:marRight w:val="0"/>
      <w:marTop w:val="0"/>
      <w:marBottom w:val="0"/>
      <w:divBdr>
        <w:top w:val="none" w:sz="0" w:space="0" w:color="auto"/>
        <w:left w:val="none" w:sz="0" w:space="0" w:color="auto"/>
        <w:bottom w:val="none" w:sz="0" w:space="0" w:color="auto"/>
        <w:right w:val="none" w:sz="0" w:space="0" w:color="auto"/>
      </w:divBdr>
    </w:div>
    <w:div w:id="362445507">
      <w:bodyDiv w:val="1"/>
      <w:marLeft w:val="0"/>
      <w:marRight w:val="0"/>
      <w:marTop w:val="0"/>
      <w:marBottom w:val="0"/>
      <w:divBdr>
        <w:top w:val="none" w:sz="0" w:space="0" w:color="auto"/>
        <w:left w:val="none" w:sz="0" w:space="0" w:color="auto"/>
        <w:bottom w:val="none" w:sz="0" w:space="0" w:color="auto"/>
        <w:right w:val="none" w:sz="0" w:space="0" w:color="auto"/>
      </w:divBdr>
    </w:div>
    <w:div w:id="385645562">
      <w:bodyDiv w:val="1"/>
      <w:marLeft w:val="0"/>
      <w:marRight w:val="0"/>
      <w:marTop w:val="0"/>
      <w:marBottom w:val="0"/>
      <w:divBdr>
        <w:top w:val="none" w:sz="0" w:space="0" w:color="auto"/>
        <w:left w:val="none" w:sz="0" w:space="0" w:color="auto"/>
        <w:bottom w:val="none" w:sz="0" w:space="0" w:color="auto"/>
        <w:right w:val="none" w:sz="0" w:space="0" w:color="auto"/>
      </w:divBdr>
    </w:div>
    <w:div w:id="517551252">
      <w:bodyDiv w:val="1"/>
      <w:marLeft w:val="0"/>
      <w:marRight w:val="0"/>
      <w:marTop w:val="0"/>
      <w:marBottom w:val="0"/>
      <w:divBdr>
        <w:top w:val="none" w:sz="0" w:space="0" w:color="auto"/>
        <w:left w:val="none" w:sz="0" w:space="0" w:color="auto"/>
        <w:bottom w:val="none" w:sz="0" w:space="0" w:color="auto"/>
        <w:right w:val="none" w:sz="0" w:space="0" w:color="auto"/>
      </w:divBdr>
    </w:div>
    <w:div w:id="521557183">
      <w:bodyDiv w:val="1"/>
      <w:marLeft w:val="0"/>
      <w:marRight w:val="0"/>
      <w:marTop w:val="0"/>
      <w:marBottom w:val="0"/>
      <w:divBdr>
        <w:top w:val="none" w:sz="0" w:space="0" w:color="auto"/>
        <w:left w:val="none" w:sz="0" w:space="0" w:color="auto"/>
        <w:bottom w:val="none" w:sz="0" w:space="0" w:color="auto"/>
        <w:right w:val="none" w:sz="0" w:space="0" w:color="auto"/>
      </w:divBdr>
    </w:div>
    <w:div w:id="587542811">
      <w:bodyDiv w:val="1"/>
      <w:marLeft w:val="0"/>
      <w:marRight w:val="0"/>
      <w:marTop w:val="0"/>
      <w:marBottom w:val="0"/>
      <w:divBdr>
        <w:top w:val="none" w:sz="0" w:space="0" w:color="auto"/>
        <w:left w:val="none" w:sz="0" w:space="0" w:color="auto"/>
        <w:bottom w:val="none" w:sz="0" w:space="0" w:color="auto"/>
        <w:right w:val="none" w:sz="0" w:space="0" w:color="auto"/>
      </w:divBdr>
    </w:div>
    <w:div w:id="634289437">
      <w:bodyDiv w:val="1"/>
      <w:marLeft w:val="0"/>
      <w:marRight w:val="0"/>
      <w:marTop w:val="0"/>
      <w:marBottom w:val="0"/>
      <w:divBdr>
        <w:top w:val="none" w:sz="0" w:space="0" w:color="auto"/>
        <w:left w:val="none" w:sz="0" w:space="0" w:color="auto"/>
        <w:bottom w:val="none" w:sz="0" w:space="0" w:color="auto"/>
        <w:right w:val="none" w:sz="0" w:space="0" w:color="auto"/>
      </w:divBdr>
    </w:div>
    <w:div w:id="684791942">
      <w:bodyDiv w:val="1"/>
      <w:marLeft w:val="0"/>
      <w:marRight w:val="0"/>
      <w:marTop w:val="0"/>
      <w:marBottom w:val="0"/>
      <w:divBdr>
        <w:top w:val="none" w:sz="0" w:space="0" w:color="auto"/>
        <w:left w:val="none" w:sz="0" w:space="0" w:color="auto"/>
        <w:bottom w:val="none" w:sz="0" w:space="0" w:color="auto"/>
        <w:right w:val="none" w:sz="0" w:space="0" w:color="auto"/>
      </w:divBdr>
    </w:div>
    <w:div w:id="687878326">
      <w:bodyDiv w:val="1"/>
      <w:marLeft w:val="0"/>
      <w:marRight w:val="0"/>
      <w:marTop w:val="0"/>
      <w:marBottom w:val="0"/>
      <w:divBdr>
        <w:top w:val="none" w:sz="0" w:space="0" w:color="auto"/>
        <w:left w:val="none" w:sz="0" w:space="0" w:color="auto"/>
        <w:bottom w:val="none" w:sz="0" w:space="0" w:color="auto"/>
        <w:right w:val="none" w:sz="0" w:space="0" w:color="auto"/>
      </w:divBdr>
    </w:div>
    <w:div w:id="735053720">
      <w:bodyDiv w:val="1"/>
      <w:marLeft w:val="0"/>
      <w:marRight w:val="0"/>
      <w:marTop w:val="0"/>
      <w:marBottom w:val="0"/>
      <w:divBdr>
        <w:top w:val="none" w:sz="0" w:space="0" w:color="auto"/>
        <w:left w:val="none" w:sz="0" w:space="0" w:color="auto"/>
        <w:bottom w:val="none" w:sz="0" w:space="0" w:color="auto"/>
        <w:right w:val="none" w:sz="0" w:space="0" w:color="auto"/>
      </w:divBdr>
    </w:div>
    <w:div w:id="779497481">
      <w:bodyDiv w:val="1"/>
      <w:marLeft w:val="0"/>
      <w:marRight w:val="0"/>
      <w:marTop w:val="0"/>
      <w:marBottom w:val="0"/>
      <w:divBdr>
        <w:top w:val="none" w:sz="0" w:space="0" w:color="auto"/>
        <w:left w:val="none" w:sz="0" w:space="0" w:color="auto"/>
        <w:bottom w:val="none" w:sz="0" w:space="0" w:color="auto"/>
        <w:right w:val="none" w:sz="0" w:space="0" w:color="auto"/>
      </w:divBdr>
    </w:div>
    <w:div w:id="800925582">
      <w:bodyDiv w:val="1"/>
      <w:marLeft w:val="0"/>
      <w:marRight w:val="0"/>
      <w:marTop w:val="0"/>
      <w:marBottom w:val="0"/>
      <w:divBdr>
        <w:top w:val="none" w:sz="0" w:space="0" w:color="auto"/>
        <w:left w:val="none" w:sz="0" w:space="0" w:color="auto"/>
        <w:bottom w:val="none" w:sz="0" w:space="0" w:color="auto"/>
        <w:right w:val="none" w:sz="0" w:space="0" w:color="auto"/>
      </w:divBdr>
    </w:div>
    <w:div w:id="820005067">
      <w:bodyDiv w:val="1"/>
      <w:marLeft w:val="0"/>
      <w:marRight w:val="0"/>
      <w:marTop w:val="0"/>
      <w:marBottom w:val="0"/>
      <w:divBdr>
        <w:top w:val="none" w:sz="0" w:space="0" w:color="auto"/>
        <w:left w:val="none" w:sz="0" w:space="0" w:color="auto"/>
        <w:bottom w:val="none" w:sz="0" w:space="0" w:color="auto"/>
        <w:right w:val="none" w:sz="0" w:space="0" w:color="auto"/>
      </w:divBdr>
    </w:div>
    <w:div w:id="897471360">
      <w:bodyDiv w:val="1"/>
      <w:marLeft w:val="0"/>
      <w:marRight w:val="0"/>
      <w:marTop w:val="0"/>
      <w:marBottom w:val="0"/>
      <w:divBdr>
        <w:top w:val="none" w:sz="0" w:space="0" w:color="auto"/>
        <w:left w:val="none" w:sz="0" w:space="0" w:color="auto"/>
        <w:bottom w:val="none" w:sz="0" w:space="0" w:color="auto"/>
        <w:right w:val="none" w:sz="0" w:space="0" w:color="auto"/>
      </w:divBdr>
    </w:div>
    <w:div w:id="1032725458">
      <w:bodyDiv w:val="1"/>
      <w:marLeft w:val="0"/>
      <w:marRight w:val="0"/>
      <w:marTop w:val="0"/>
      <w:marBottom w:val="0"/>
      <w:divBdr>
        <w:top w:val="none" w:sz="0" w:space="0" w:color="auto"/>
        <w:left w:val="none" w:sz="0" w:space="0" w:color="auto"/>
        <w:bottom w:val="none" w:sz="0" w:space="0" w:color="auto"/>
        <w:right w:val="none" w:sz="0" w:space="0" w:color="auto"/>
      </w:divBdr>
    </w:div>
    <w:div w:id="1035811486">
      <w:bodyDiv w:val="1"/>
      <w:marLeft w:val="0"/>
      <w:marRight w:val="0"/>
      <w:marTop w:val="0"/>
      <w:marBottom w:val="0"/>
      <w:divBdr>
        <w:top w:val="none" w:sz="0" w:space="0" w:color="auto"/>
        <w:left w:val="none" w:sz="0" w:space="0" w:color="auto"/>
        <w:bottom w:val="none" w:sz="0" w:space="0" w:color="auto"/>
        <w:right w:val="none" w:sz="0" w:space="0" w:color="auto"/>
      </w:divBdr>
    </w:div>
    <w:div w:id="1055005358">
      <w:bodyDiv w:val="1"/>
      <w:marLeft w:val="0"/>
      <w:marRight w:val="0"/>
      <w:marTop w:val="0"/>
      <w:marBottom w:val="0"/>
      <w:divBdr>
        <w:top w:val="none" w:sz="0" w:space="0" w:color="auto"/>
        <w:left w:val="none" w:sz="0" w:space="0" w:color="auto"/>
        <w:bottom w:val="none" w:sz="0" w:space="0" w:color="auto"/>
        <w:right w:val="none" w:sz="0" w:space="0" w:color="auto"/>
      </w:divBdr>
    </w:div>
    <w:div w:id="1104349264">
      <w:bodyDiv w:val="1"/>
      <w:marLeft w:val="0"/>
      <w:marRight w:val="0"/>
      <w:marTop w:val="0"/>
      <w:marBottom w:val="0"/>
      <w:divBdr>
        <w:top w:val="none" w:sz="0" w:space="0" w:color="auto"/>
        <w:left w:val="none" w:sz="0" w:space="0" w:color="auto"/>
        <w:bottom w:val="none" w:sz="0" w:space="0" w:color="auto"/>
        <w:right w:val="none" w:sz="0" w:space="0" w:color="auto"/>
      </w:divBdr>
    </w:div>
    <w:div w:id="1156536348">
      <w:bodyDiv w:val="1"/>
      <w:marLeft w:val="0"/>
      <w:marRight w:val="0"/>
      <w:marTop w:val="0"/>
      <w:marBottom w:val="0"/>
      <w:divBdr>
        <w:top w:val="none" w:sz="0" w:space="0" w:color="auto"/>
        <w:left w:val="none" w:sz="0" w:space="0" w:color="auto"/>
        <w:bottom w:val="none" w:sz="0" w:space="0" w:color="auto"/>
        <w:right w:val="none" w:sz="0" w:space="0" w:color="auto"/>
      </w:divBdr>
    </w:div>
    <w:div w:id="1181504590">
      <w:bodyDiv w:val="1"/>
      <w:marLeft w:val="0"/>
      <w:marRight w:val="0"/>
      <w:marTop w:val="0"/>
      <w:marBottom w:val="0"/>
      <w:divBdr>
        <w:top w:val="none" w:sz="0" w:space="0" w:color="auto"/>
        <w:left w:val="none" w:sz="0" w:space="0" w:color="auto"/>
        <w:bottom w:val="none" w:sz="0" w:space="0" w:color="auto"/>
        <w:right w:val="none" w:sz="0" w:space="0" w:color="auto"/>
      </w:divBdr>
    </w:div>
    <w:div w:id="1268780329">
      <w:bodyDiv w:val="1"/>
      <w:marLeft w:val="0"/>
      <w:marRight w:val="0"/>
      <w:marTop w:val="0"/>
      <w:marBottom w:val="0"/>
      <w:divBdr>
        <w:top w:val="none" w:sz="0" w:space="0" w:color="auto"/>
        <w:left w:val="none" w:sz="0" w:space="0" w:color="auto"/>
        <w:bottom w:val="none" w:sz="0" w:space="0" w:color="auto"/>
        <w:right w:val="none" w:sz="0" w:space="0" w:color="auto"/>
      </w:divBdr>
    </w:div>
    <w:div w:id="1311982200">
      <w:bodyDiv w:val="1"/>
      <w:marLeft w:val="0"/>
      <w:marRight w:val="0"/>
      <w:marTop w:val="0"/>
      <w:marBottom w:val="0"/>
      <w:divBdr>
        <w:top w:val="none" w:sz="0" w:space="0" w:color="auto"/>
        <w:left w:val="none" w:sz="0" w:space="0" w:color="auto"/>
        <w:bottom w:val="none" w:sz="0" w:space="0" w:color="auto"/>
        <w:right w:val="none" w:sz="0" w:space="0" w:color="auto"/>
      </w:divBdr>
    </w:div>
    <w:div w:id="1318147038">
      <w:bodyDiv w:val="1"/>
      <w:marLeft w:val="0"/>
      <w:marRight w:val="0"/>
      <w:marTop w:val="0"/>
      <w:marBottom w:val="0"/>
      <w:divBdr>
        <w:top w:val="none" w:sz="0" w:space="0" w:color="auto"/>
        <w:left w:val="none" w:sz="0" w:space="0" w:color="auto"/>
        <w:bottom w:val="none" w:sz="0" w:space="0" w:color="auto"/>
        <w:right w:val="none" w:sz="0" w:space="0" w:color="auto"/>
      </w:divBdr>
    </w:div>
    <w:div w:id="1385369631">
      <w:bodyDiv w:val="1"/>
      <w:marLeft w:val="0"/>
      <w:marRight w:val="0"/>
      <w:marTop w:val="0"/>
      <w:marBottom w:val="0"/>
      <w:divBdr>
        <w:top w:val="none" w:sz="0" w:space="0" w:color="auto"/>
        <w:left w:val="none" w:sz="0" w:space="0" w:color="auto"/>
        <w:bottom w:val="none" w:sz="0" w:space="0" w:color="auto"/>
        <w:right w:val="none" w:sz="0" w:space="0" w:color="auto"/>
      </w:divBdr>
    </w:div>
    <w:div w:id="1451513893">
      <w:bodyDiv w:val="1"/>
      <w:marLeft w:val="0"/>
      <w:marRight w:val="0"/>
      <w:marTop w:val="0"/>
      <w:marBottom w:val="0"/>
      <w:divBdr>
        <w:top w:val="none" w:sz="0" w:space="0" w:color="auto"/>
        <w:left w:val="none" w:sz="0" w:space="0" w:color="auto"/>
        <w:bottom w:val="none" w:sz="0" w:space="0" w:color="auto"/>
        <w:right w:val="none" w:sz="0" w:space="0" w:color="auto"/>
      </w:divBdr>
      <w:divsChild>
        <w:div w:id="182788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214234">
      <w:bodyDiv w:val="1"/>
      <w:marLeft w:val="0"/>
      <w:marRight w:val="0"/>
      <w:marTop w:val="0"/>
      <w:marBottom w:val="0"/>
      <w:divBdr>
        <w:top w:val="none" w:sz="0" w:space="0" w:color="auto"/>
        <w:left w:val="none" w:sz="0" w:space="0" w:color="auto"/>
        <w:bottom w:val="none" w:sz="0" w:space="0" w:color="auto"/>
        <w:right w:val="none" w:sz="0" w:space="0" w:color="auto"/>
      </w:divBdr>
    </w:div>
    <w:div w:id="1490511768">
      <w:bodyDiv w:val="1"/>
      <w:marLeft w:val="0"/>
      <w:marRight w:val="0"/>
      <w:marTop w:val="0"/>
      <w:marBottom w:val="0"/>
      <w:divBdr>
        <w:top w:val="none" w:sz="0" w:space="0" w:color="auto"/>
        <w:left w:val="none" w:sz="0" w:space="0" w:color="auto"/>
        <w:bottom w:val="none" w:sz="0" w:space="0" w:color="auto"/>
        <w:right w:val="none" w:sz="0" w:space="0" w:color="auto"/>
      </w:divBdr>
    </w:div>
    <w:div w:id="1750156778">
      <w:bodyDiv w:val="1"/>
      <w:marLeft w:val="0"/>
      <w:marRight w:val="0"/>
      <w:marTop w:val="0"/>
      <w:marBottom w:val="0"/>
      <w:divBdr>
        <w:top w:val="none" w:sz="0" w:space="0" w:color="auto"/>
        <w:left w:val="none" w:sz="0" w:space="0" w:color="auto"/>
        <w:bottom w:val="none" w:sz="0" w:space="0" w:color="auto"/>
        <w:right w:val="none" w:sz="0" w:space="0" w:color="auto"/>
      </w:divBdr>
    </w:div>
    <w:div w:id="1916474694">
      <w:bodyDiv w:val="1"/>
      <w:marLeft w:val="0"/>
      <w:marRight w:val="0"/>
      <w:marTop w:val="0"/>
      <w:marBottom w:val="0"/>
      <w:divBdr>
        <w:top w:val="none" w:sz="0" w:space="0" w:color="auto"/>
        <w:left w:val="none" w:sz="0" w:space="0" w:color="auto"/>
        <w:bottom w:val="none" w:sz="0" w:space="0" w:color="auto"/>
        <w:right w:val="none" w:sz="0" w:space="0" w:color="auto"/>
      </w:divBdr>
    </w:div>
    <w:div w:id="1977711868">
      <w:bodyDiv w:val="1"/>
      <w:marLeft w:val="0"/>
      <w:marRight w:val="0"/>
      <w:marTop w:val="0"/>
      <w:marBottom w:val="0"/>
      <w:divBdr>
        <w:top w:val="none" w:sz="0" w:space="0" w:color="auto"/>
        <w:left w:val="none" w:sz="0" w:space="0" w:color="auto"/>
        <w:bottom w:val="none" w:sz="0" w:space="0" w:color="auto"/>
        <w:right w:val="none" w:sz="0" w:space="0" w:color="auto"/>
      </w:divBdr>
    </w:div>
    <w:div w:id="2077586643">
      <w:bodyDiv w:val="1"/>
      <w:marLeft w:val="0"/>
      <w:marRight w:val="0"/>
      <w:marTop w:val="0"/>
      <w:marBottom w:val="0"/>
      <w:divBdr>
        <w:top w:val="none" w:sz="0" w:space="0" w:color="auto"/>
        <w:left w:val="none" w:sz="0" w:space="0" w:color="auto"/>
        <w:bottom w:val="none" w:sz="0" w:space="0" w:color="auto"/>
        <w:right w:val="none" w:sz="0" w:space="0" w:color="auto"/>
      </w:divBdr>
    </w:div>
    <w:div w:id="2083403500">
      <w:bodyDiv w:val="1"/>
      <w:marLeft w:val="0"/>
      <w:marRight w:val="0"/>
      <w:marTop w:val="0"/>
      <w:marBottom w:val="0"/>
      <w:divBdr>
        <w:top w:val="none" w:sz="0" w:space="0" w:color="auto"/>
        <w:left w:val="none" w:sz="0" w:space="0" w:color="auto"/>
        <w:bottom w:val="none" w:sz="0" w:space="0" w:color="auto"/>
        <w:right w:val="none" w:sz="0" w:space="0" w:color="auto"/>
      </w:divBdr>
    </w:div>
    <w:div w:id="214507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wikipedia.org/wiki/Mental_retardation" TargetMode="External"/><Relationship Id="rId18" Type="http://schemas.openxmlformats.org/officeDocument/2006/relationships/hyperlink" Target="https://en.wikipedia.org/wiki/Blindness" TargetMode="External"/><Relationship Id="rId26" Type="http://schemas.openxmlformats.org/officeDocument/2006/relationships/hyperlink" Target="https://en.wikipedia.org/wiki/Law_for_the_Prevention_of_Hereditarily_Diseased_Offspring" TargetMode="External"/><Relationship Id="rId39" Type="http://schemas.openxmlformats.org/officeDocument/2006/relationships/hyperlink" Target="http://jme.bmj.com/content/early/2012/03/01/medethics-2011-100411.full" TargetMode="External"/><Relationship Id="rId3" Type="http://schemas.openxmlformats.org/officeDocument/2006/relationships/styles" Target="styles.xml"/><Relationship Id="rId21" Type="http://schemas.openxmlformats.org/officeDocument/2006/relationships/hyperlink" Target="https://en.wikipedia.org/wiki/Law_for_the_Prevention_of_Hereditarily_Diseased_Offspring" TargetMode="External"/><Relationship Id="rId34" Type="http://schemas.openxmlformats.org/officeDocument/2006/relationships/hyperlink" Target="http://www.catholicleague.org/eugenics-rockefeller-and-roe-v-wade-2/" TargetMode="External"/><Relationship Id="rId42" Type="http://schemas.openxmlformats.org/officeDocument/2006/relationships/hyperlink" Target="https://en.wikipedia.org/wiki/Groningen_Protocol"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ugenics.us/leonard-cole-on-the-social-body-and-our-duty-to-future-generations/227.htm" TargetMode="External"/><Relationship Id="rId17" Type="http://schemas.openxmlformats.org/officeDocument/2006/relationships/hyperlink" Target="https://en.wikipedia.org/wiki/Huntington%27s_Chorea" TargetMode="External"/><Relationship Id="rId25" Type="http://schemas.openxmlformats.org/officeDocument/2006/relationships/hyperlink" Target="https://en.wikipedia.org/wiki/Law_for_the_Prevention_of_Hereditarily_Diseased_Offspring" TargetMode="External"/><Relationship Id="rId33" Type="http://schemas.openxmlformats.org/officeDocument/2006/relationships/hyperlink" Target="http://www.soc.duke.edu/%7Esocbio/index.html" TargetMode="External"/><Relationship Id="rId38" Type="http://schemas.openxmlformats.org/officeDocument/2006/relationships/hyperlink" Target="http://jme.bmj.com/content/early/2012/03/01/medethics-2011-100411.full"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n.wikipedia.org/wiki/Epilepsy" TargetMode="External"/><Relationship Id="rId20" Type="http://schemas.openxmlformats.org/officeDocument/2006/relationships/hyperlink" Target="https://en.wikipedia.org/wiki/Alcoholism" TargetMode="External"/><Relationship Id="rId29" Type="http://schemas.openxmlformats.org/officeDocument/2006/relationships/hyperlink" Target="http://www.ncbi.nlm.nih.gov/pmc/articles/PMC2973667/" TargetMode="External"/><Relationship Id="rId41" Type="http://schemas.openxmlformats.org/officeDocument/2006/relationships/hyperlink" Target="https://en.wikipedia.org/wiki/Groningen_Protoc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nalc.org/view/11219-T-Roosevelt-letter-to-C-Davenport-about-degenerates-reproducing-.html" TargetMode="External"/><Relationship Id="rId24" Type="http://schemas.openxmlformats.org/officeDocument/2006/relationships/hyperlink" Target="https://en.wikipedia.org/wiki/Law_for_the_Prevention_of_Hereditarily_Diseased_Offspring" TargetMode="External"/><Relationship Id="rId32" Type="http://schemas.openxmlformats.org/officeDocument/2006/relationships/hyperlink" Target="http://www.ncbi.nlm.nih.gov/pmc/articles/PMC2973667/" TargetMode="External"/><Relationship Id="rId37" Type="http://schemas.openxmlformats.org/officeDocument/2006/relationships/hyperlink" Target="http://jme.bmj.com/content/early/2012/03/01/medethics-2011-100411.full" TargetMode="External"/><Relationship Id="rId40" Type="http://schemas.openxmlformats.org/officeDocument/2006/relationships/hyperlink" Target="http://jme.bmj.com/content/early/2012/03/01/medethics-2011-100411.full" TargetMode="External"/><Relationship Id="rId45"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en.wikipedia.org/wiki/Manic_depression" TargetMode="External"/><Relationship Id="rId23" Type="http://schemas.openxmlformats.org/officeDocument/2006/relationships/hyperlink" Target="https://en.wikipedia.org/wiki/Law_for_the_Prevention_of_Hereditarily_Diseased_Offspring" TargetMode="External"/><Relationship Id="rId28" Type="http://schemas.openxmlformats.org/officeDocument/2006/relationships/hyperlink" Target="http://www.ncbi.nlm.nih.gov/pmc/articles/PMC2973667/" TargetMode="External"/><Relationship Id="rId36" Type="http://schemas.openxmlformats.org/officeDocument/2006/relationships/hyperlink" Target="http://jme.bmj.com/content/early/2012/02/22/medethics-2011-100411.abstract" TargetMode="External"/><Relationship Id="rId10" Type="http://schemas.openxmlformats.org/officeDocument/2006/relationships/hyperlink" Target="https://books.google.com/books?id=9iNred5Ctn4C&amp;pg=PA440&amp;dq=virginia+woolf+diary+%22everyone+in+that+long+line+was+a+miserable+ineffective%22&amp;hl=en&amp;sa=X&amp;ei=iMy6VM3TJY_4yQSpq4CIBQ&amp;ved=0CB0Q6AEwAA" TargetMode="External"/><Relationship Id="rId19" Type="http://schemas.openxmlformats.org/officeDocument/2006/relationships/hyperlink" Target="https://en.wikipedia.org/wiki/Deafness" TargetMode="External"/><Relationship Id="rId31" Type="http://schemas.openxmlformats.org/officeDocument/2006/relationships/hyperlink" Target="http://www.ncbi.nlm.nih.gov/pmc/articles/PMC1716385/pdf/ajhg00420-0007.pdf" TargetMode="External"/><Relationship Id="rId44"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oll.libertyfund.org/?option=com_staticxt&amp;staticfile=show.php%3Ftitle=1335&amp;chapter=41088&amp;layout=html&amp;Itemid=27" TargetMode="External"/><Relationship Id="rId14" Type="http://schemas.openxmlformats.org/officeDocument/2006/relationships/hyperlink" Target="https://en.wikipedia.org/wiki/Schizophrenia" TargetMode="External"/><Relationship Id="rId22" Type="http://schemas.openxmlformats.org/officeDocument/2006/relationships/hyperlink" Target="https://en.wikipedia.org/wiki/Genetic_Health_Court" TargetMode="External"/><Relationship Id="rId27" Type="http://schemas.openxmlformats.org/officeDocument/2006/relationships/hyperlink" Target="http://www.ncbi.nlm.nih.gov/pmc/articles/PMC2906074/pdf/eugenrev00003-0012.pdf" TargetMode="External"/><Relationship Id="rId30" Type="http://schemas.openxmlformats.org/officeDocument/2006/relationships/hyperlink" Target="http://www.ncbi.nlm.nih.gov/pmc/articles/PMC1716299/pdf/ajhg00429-0003.pdf" TargetMode="External"/><Relationship Id="rId35" Type="http://schemas.openxmlformats.org/officeDocument/2006/relationships/hyperlink" Target="http://www.lifenews.com/2011/10/10/abortion-and-disabilities-87-of-downs-die-64-spina-bifida/" TargetMode="External"/><Relationship Id="rId43" Type="http://schemas.openxmlformats.org/officeDocument/2006/relationships/hyperlink" Target="http://www.ncbi.nlm.nih.gov/pmc/articles/PMC2973667/"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17B8544-D681-40BE-AC4F-67DA80CA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1437</TotalTime>
  <Pages>32</Pages>
  <Words>12919</Words>
  <Characters>73639</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dc:creator>
  <cp:lastModifiedBy>TH</cp:lastModifiedBy>
  <cp:revision>16</cp:revision>
  <cp:lastPrinted>2015-01-25T15:53:00Z</cp:lastPrinted>
  <dcterms:created xsi:type="dcterms:W3CDTF">2015-01-19T18:33:00Z</dcterms:created>
  <dcterms:modified xsi:type="dcterms:W3CDTF">2015-01-27T20:05:00Z</dcterms:modified>
</cp:coreProperties>
</file>